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C4" w:rsidRDefault="00D91CC4">
      <w:r>
        <w:t>Jsme žáci školy, která je určena pro děti, které pro svůj zdravotní handicap nezvládají osnovy běžné základní školy. Při výchově a vzdělávání využíváme speciální metody práce, rehabilitační a relaxační pomůcky.</w:t>
      </w:r>
    </w:p>
    <w:p w:rsidR="00D91CC4" w:rsidRDefault="00D91CC4">
      <w:r>
        <w:t xml:space="preserve"> A jak všichni víme, jedním z druhů podpůrné rehabilitace je i </w:t>
      </w:r>
      <w:proofErr w:type="spellStart"/>
      <w:r>
        <w:t>canisterappie</w:t>
      </w:r>
      <w:proofErr w:type="spellEnd"/>
      <w:r>
        <w:t xml:space="preserve">. Canisterapie se využívá nejen u osob se zdravotním postižením či omezením, ale i u dalších jedinců nejrůznějšího věku, např. u seniorů. Prostřednictvím canisterapie získáváme radost a pohodu. </w:t>
      </w:r>
    </w:p>
    <w:p w:rsidR="003A383A" w:rsidRDefault="00D91CC4">
      <w:bookmarkStart w:id="0" w:name="_GoBack"/>
      <w:bookmarkEnd w:id="0"/>
      <w:r>
        <w:t xml:space="preserve">Rádi bychom teď naše srdce darovali </w:t>
      </w:r>
      <w:proofErr w:type="spellStart"/>
      <w:r>
        <w:t>canisterapeutickým</w:t>
      </w:r>
      <w:proofErr w:type="spellEnd"/>
      <w:r>
        <w:t xml:space="preserve"> pejskům, kteří nás ve škole pravidelně navštěvují, a trávíme s nimi mnoho hezkých chvil. Vždyť stejně jako my, i oni potřebují spoustu lásky a pohlazení. </w:t>
      </w:r>
    </w:p>
    <w:sectPr w:rsidR="003A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C4"/>
    <w:rsid w:val="003A383A"/>
    <w:rsid w:val="00D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2016-12-15T13:39:00Z</dcterms:created>
  <dcterms:modified xsi:type="dcterms:W3CDTF">2016-12-15T13:48:00Z</dcterms:modified>
</cp:coreProperties>
</file>