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DC2" w:rsidRPr="00454808" w:rsidRDefault="00454808">
      <w:pPr>
        <w:rPr>
          <w:rFonts w:ascii="Arial" w:hAnsi="Arial" w:cs="Arial"/>
          <w:sz w:val="28"/>
          <w:szCs w:val="28"/>
        </w:rPr>
      </w:pPr>
      <w:r w:rsidRPr="00454808">
        <w:rPr>
          <w:rFonts w:ascii="Arial" w:hAnsi="Arial" w:cs="Arial"/>
          <w:sz w:val="28"/>
          <w:szCs w:val="28"/>
        </w:rPr>
        <w:t>Na začátku byl nápad, hrouda hlíny a nadšení dětí i nás dospělých</w:t>
      </w:r>
      <w:r>
        <w:rPr>
          <w:rFonts w:ascii="Arial" w:hAnsi="Arial" w:cs="Arial"/>
          <w:sz w:val="28"/>
          <w:szCs w:val="28"/>
        </w:rPr>
        <w:t>.</w:t>
      </w:r>
      <w:r w:rsidR="00114075">
        <w:rPr>
          <w:rFonts w:ascii="Arial" w:hAnsi="Arial" w:cs="Arial"/>
          <w:sz w:val="28"/>
          <w:szCs w:val="28"/>
        </w:rPr>
        <w:t xml:space="preserve">  Rozhodli jsme se společně vytvořit srdce pro Hospic sv. Kleofáše v Třeboni. Každý z 24 dětí vytvoří jeden svícínek. Hospic sv. Kleofáše pomáhá velmi nemocným lidem a jejich rodinám. Proto se nám symbol světla zdál jako dobrá myšlenka. Děti si při práci vyzkoušely, jak je důležité táhnout za jeden provaz. Protože bez jednoho chybějící dílku by srdce nikdy nevzniklo. </w:t>
      </w:r>
      <w:bookmarkStart w:id="0" w:name="_GoBack"/>
      <w:bookmarkEnd w:id="0"/>
      <w:r w:rsidR="00114075">
        <w:rPr>
          <w:rFonts w:ascii="Arial" w:hAnsi="Arial" w:cs="Arial"/>
          <w:sz w:val="28"/>
          <w:szCs w:val="28"/>
        </w:rPr>
        <w:t xml:space="preserve"> </w:t>
      </w:r>
    </w:p>
    <w:sectPr w:rsidR="004A4DC2" w:rsidRPr="00454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08"/>
    <w:rsid w:val="00114075"/>
    <w:rsid w:val="00454808"/>
    <w:rsid w:val="004A4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63</Words>
  <Characters>375</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ucitel</cp:lastModifiedBy>
  <cp:revision>2</cp:revision>
  <dcterms:created xsi:type="dcterms:W3CDTF">2017-12-19T11:02:00Z</dcterms:created>
  <dcterms:modified xsi:type="dcterms:W3CDTF">2017-12-19T11:22:00Z</dcterms:modified>
</cp:coreProperties>
</file>