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457" w:rsidRPr="00F802EF" w:rsidRDefault="008D145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173DA7" w:rsidRDefault="00173DA7" w:rsidP="00173D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3DA7" w:rsidRDefault="00173DA7" w:rsidP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SRDCE S LÁSKOU DAROVANÉ VODĚ</w:t>
      </w:r>
    </w:p>
    <w:p w:rsidR="00173DA7" w:rsidRDefault="00173DA7" w:rsidP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Začalo to hlášením v místním rozhlase: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„Vodárenský svazek Veverská Bítýška oznamujeme, že dnes z důvodu závady na vodovodním řádu nepoteče do odvolání v celé obci voda“.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nastaly nepříjemnosti. Kdo ráno nevstal včas, neměl k snídani čaj a nenesl si ani pití na svačinu do školy. Paní kuchařky nemohly uvařit oběd – neteče voda. Marně se někteří snaží umýt si ruce – neteče voda. O splachování na záchodě mluvit ani nemusíme. Malování vodovými barvami není možné – neteče voda. Jejej, odřené koleno – je nutné nastříkat desinfekci - neteče voda. Paní uklízečky nemohou uklízet a vytírat – neteče voda. 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Stále častěji slyšíme o světové vodní krizi a nedostatku sladké vody. Víme, že Česká republika patří mezi státy s nejmenšími zásobami obnovitelné sladké vody na obyvatele za rok.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Voda je společným majetkem každý by ji měl účelně užívat a zbytečně s ní neplýtvat.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bez vody není život, že voda je drahocenná a pro člověka, živočichy a rostliny ničím nenahraditelná surovina to víme všichni.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 pak zase jdeme, pustíme kohoutek  a …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 SRDCE S LÁSKOU DAROVANÉ darujeme VODĚ.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Letos významný den, S</w:t>
      </w:r>
      <w:r w:rsidR="00A277EA">
        <w:rPr>
          <w:rFonts w:ascii="Arial" w:hAnsi="Arial" w:cs="Arial"/>
          <w:sz w:val="24"/>
          <w:szCs w:val="24"/>
        </w:rPr>
        <w:t>VĚTOVÝ DEN VODY</w:t>
      </w:r>
      <w:r>
        <w:rPr>
          <w:rFonts w:ascii="Arial" w:hAnsi="Arial" w:cs="Arial"/>
          <w:sz w:val="24"/>
          <w:szCs w:val="24"/>
        </w:rPr>
        <w:t>, 22. března společně oslavíme!</w:t>
      </w:r>
    </w:p>
    <w:p w:rsidR="00173DA7" w:rsidRDefault="00173DA7" w:rsidP="00173D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Symbolicky jsme SRDCE PRO VODU předali na obecním úřadě ve Veverské Bítýšce do rukou pana starosty, který je předá pracovníkům vodárenského svazku a bude umístěno na čističce odpadních vod.</w:t>
      </w: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A277EA" w:rsidRPr="00A277EA" w:rsidRDefault="00A277E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277EA">
        <w:rPr>
          <w:rFonts w:ascii="Arial" w:hAnsi="Arial" w:cs="Arial"/>
          <w:sz w:val="24"/>
          <w:szCs w:val="24"/>
        </w:rPr>
        <w:t>Děti ze školní družiny při ZŠ Veverská Bítýška</w:t>
      </w: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173DA7" w:rsidRDefault="00173DA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4B75" w:rsidRDefault="00094B7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05E6" w:rsidRDefault="00EA05E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629D3" w:rsidRDefault="00F629D3" w:rsidP="00C7483D">
      <w:pPr>
        <w:widowControl w:val="0"/>
        <w:autoSpaceDE w:val="0"/>
        <w:autoSpaceDN w:val="0"/>
        <w:adjustRightInd w:val="0"/>
        <w:rPr>
          <w:rFonts w:cs="Calibri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B12D88" w:rsidRDefault="00B12D8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sectPr w:rsidR="00B12D88" w:rsidSect="00F802EF">
      <w:pgSz w:w="12240" w:h="15840"/>
      <w:pgMar w:top="0" w:right="175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3E2"/>
    <w:rsid w:val="00094B75"/>
    <w:rsid w:val="00173DA7"/>
    <w:rsid w:val="002C3D7D"/>
    <w:rsid w:val="00466A93"/>
    <w:rsid w:val="004B2426"/>
    <w:rsid w:val="004C7FE1"/>
    <w:rsid w:val="0061106E"/>
    <w:rsid w:val="007449B8"/>
    <w:rsid w:val="007D16DE"/>
    <w:rsid w:val="008D1457"/>
    <w:rsid w:val="00A04A9E"/>
    <w:rsid w:val="00A277EA"/>
    <w:rsid w:val="00B12D88"/>
    <w:rsid w:val="00BD29E3"/>
    <w:rsid w:val="00C7483D"/>
    <w:rsid w:val="00D573E2"/>
    <w:rsid w:val="00DF2E9D"/>
    <w:rsid w:val="00EA05E6"/>
    <w:rsid w:val="00F27A98"/>
    <w:rsid w:val="00F31983"/>
    <w:rsid w:val="00F629D3"/>
    <w:rsid w:val="00F802EF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1F1806-9293-4F78-89E7-F62CDEA9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F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Hemalová</dc:creator>
  <cp:keywords/>
  <dc:description/>
  <cp:lastModifiedBy>dodo keselak</cp:lastModifiedBy>
  <cp:revision>2</cp:revision>
  <cp:lastPrinted>2018-01-30T16:58:00Z</cp:lastPrinted>
  <dcterms:created xsi:type="dcterms:W3CDTF">2018-01-30T21:15:00Z</dcterms:created>
  <dcterms:modified xsi:type="dcterms:W3CDTF">2018-01-30T21:15:00Z</dcterms:modified>
</cp:coreProperties>
</file>