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8DA" w:rsidRDefault="00953D70">
      <w:pPr>
        <w:rPr>
          <w:rFonts w:ascii="Britannic Bold" w:eastAsiaTheme="majorEastAsia" w:hAnsi="Britannic Bold" w:cstheme="majorBidi"/>
          <w:b/>
          <w:bCs/>
          <w:color w:val="FF0000"/>
          <w:kern w:val="24"/>
          <w:sz w:val="160"/>
          <w:szCs w:val="160"/>
        </w:rPr>
      </w:pPr>
      <w:r>
        <w:rPr>
          <w:rFonts w:ascii="Britannic Bold" w:eastAsiaTheme="majorEastAsia" w:hAnsi="Britannic Bold" w:cstheme="majorBidi"/>
          <w:b/>
          <w:bCs/>
          <w:color w:val="FF0000"/>
          <w:kern w:val="24"/>
          <w:sz w:val="160"/>
          <w:szCs w:val="160"/>
        </w:rPr>
        <w:t>Srdí</w:t>
      </w:r>
      <w:r>
        <w:rPr>
          <w:rFonts w:ascii="Calibri" w:eastAsiaTheme="majorEastAsia" w:hAnsi="Calibri" w:cs="Calibri"/>
          <w:b/>
          <w:bCs/>
          <w:color w:val="FF0000"/>
          <w:kern w:val="24"/>
          <w:sz w:val="160"/>
          <w:szCs w:val="160"/>
        </w:rPr>
        <w:t>č</w:t>
      </w:r>
      <w:r>
        <w:rPr>
          <w:rFonts w:ascii="Britannic Bold" w:eastAsiaTheme="majorEastAsia" w:hAnsi="Britannic Bold" w:cstheme="majorBidi"/>
          <w:b/>
          <w:bCs/>
          <w:color w:val="FF0000"/>
          <w:kern w:val="24"/>
          <w:sz w:val="160"/>
          <w:szCs w:val="160"/>
        </w:rPr>
        <w:t>ka pro lidi</w:t>
      </w:r>
      <w:r>
        <w:rPr>
          <w:rFonts w:ascii="Calibri" w:eastAsiaTheme="majorEastAsia" w:hAnsi="Calibri" w:cs="Calibri"/>
          <w:b/>
          <w:bCs/>
          <w:color w:val="FF0000"/>
          <w:kern w:val="24"/>
          <w:sz w:val="160"/>
          <w:szCs w:val="160"/>
        </w:rPr>
        <w:t>č</w:t>
      </w:r>
      <w:r>
        <w:rPr>
          <w:rFonts w:ascii="Britannic Bold" w:eastAsiaTheme="majorEastAsia" w:hAnsi="Britannic Bold" w:cstheme="majorBidi"/>
          <w:b/>
          <w:bCs/>
          <w:color w:val="FF0000"/>
          <w:kern w:val="24"/>
          <w:sz w:val="160"/>
          <w:szCs w:val="160"/>
        </w:rPr>
        <w:t xml:space="preserve">ky </w:t>
      </w:r>
      <w:r>
        <w:rPr>
          <w:rFonts w:ascii="Britannic Bold" w:eastAsiaTheme="majorEastAsia" w:hAnsi="Britannic Bold" w:cstheme="majorBidi"/>
          <w:b/>
          <w:bCs/>
          <w:color w:val="FF0000"/>
          <w:kern w:val="24"/>
          <w:sz w:val="160"/>
          <w:szCs w:val="160"/>
        </w:rPr>
        <w:br/>
        <w:t xml:space="preserve">       v 1. linii</w:t>
      </w:r>
    </w:p>
    <w:p w:rsidR="00953D70" w:rsidRPr="00953D70" w:rsidRDefault="00953D70" w:rsidP="00953D70">
      <w:pPr>
        <w:pStyle w:val="Normlnweb"/>
        <w:spacing w:before="200" w:beforeAutospacing="0" w:after="0" w:afterAutospacing="0"/>
        <w:jc w:val="center"/>
        <w:rPr>
          <w:sz w:val="72"/>
          <w:szCs w:val="72"/>
        </w:rPr>
      </w:pPr>
      <w:r w:rsidRPr="00953D70">
        <w:rPr>
          <w:rFonts w:ascii="Bookman Old Style" w:eastAsiaTheme="majorEastAsia" w:hAnsi="Bookman Old Style" w:cstheme="majorBidi"/>
          <w:b/>
          <w:bCs/>
          <w:caps/>
          <w:color w:val="2F5496" w:themeColor="accent1" w:themeShade="BF"/>
          <w:kern w:val="24"/>
          <w:sz w:val="72"/>
          <w:szCs w:val="72"/>
        </w:rPr>
        <w:t xml:space="preserve">do Fakultní nemocnice </w:t>
      </w:r>
    </w:p>
    <w:p w:rsidR="00953D70" w:rsidRDefault="00953D70" w:rsidP="00953D70">
      <w:pPr>
        <w:pStyle w:val="Normlnweb"/>
        <w:spacing w:before="200" w:beforeAutospacing="0" w:after="0" w:afterAutospacing="0"/>
        <w:jc w:val="center"/>
        <w:rPr>
          <w:rFonts w:ascii="Bookman Old Style" w:eastAsiaTheme="majorEastAsia" w:hAnsi="Bookman Old Style" w:cstheme="majorBidi"/>
          <w:b/>
          <w:bCs/>
          <w:caps/>
          <w:color w:val="2F5496" w:themeColor="accent1" w:themeShade="BF"/>
          <w:kern w:val="24"/>
          <w:sz w:val="72"/>
          <w:szCs w:val="72"/>
        </w:rPr>
      </w:pPr>
      <w:r w:rsidRPr="00953D70">
        <w:rPr>
          <w:rFonts w:ascii="Bookman Old Style" w:eastAsiaTheme="majorEastAsia" w:hAnsi="Bookman Old Style" w:cstheme="majorBidi"/>
          <w:b/>
          <w:bCs/>
          <w:caps/>
          <w:color w:val="2F5496" w:themeColor="accent1" w:themeShade="BF"/>
          <w:kern w:val="24"/>
          <w:sz w:val="72"/>
          <w:szCs w:val="72"/>
        </w:rPr>
        <w:t>v Ostravě – Porubě</w:t>
      </w:r>
    </w:p>
    <w:p w:rsidR="00953D70" w:rsidRDefault="00953D70" w:rsidP="00953D70">
      <w:pPr>
        <w:pStyle w:val="Normlnweb"/>
        <w:spacing w:before="200" w:beforeAutospacing="0" w:after="0" w:afterAutospacing="0"/>
        <w:jc w:val="center"/>
        <w:rPr>
          <w:rFonts w:ascii="Bookman Old Style" w:eastAsiaTheme="majorEastAsia" w:hAnsi="Bookman Old Style" w:cstheme="majorBidi"/>
          <w:b/>
          <w:bCs/>
          <w:caps/>
          <w:color w:val="2F5496" w:themeColor="accent1" w:themeShade="BF"/>
          <w:kern w:val="24"/>
          <w:sz w:val="72"/>
          <w:szCs w:val="72"/>
        </w:rPr>
      </w:pPr>
      <w:bookmarkStart w:id="0" w:name="_GoBack"/>
      <w:bookmarkEnd w:id="0"/>
    </w:p>
    <w:p w:rsidR="00953D70" w:rsidRPr="00953D70" w:rsidRDefault="00953D70" w:rsidP="00953D70">
      <w:pPr>
        <w:pStyle w:val="Normlnweb"/>
        <w:spacing w:before="200" w:beforeAutospacing="0" w:after="0" w:afterAutospacing="0"/>
        <w:jc w:val="center"/>
        <w:rPr>
          <w:sz w:val="72"/>
          <w:szCs w:val="72"/>
        </w:rPr>
      </w:pPr>
      <w:r>
        <w:rPr>
          <w:rFonts w:ascii="Bookman Old Style" w:eastAsiaTheme="majorEastAsia" w:hAnsi="Bookman Old Style" w:cstheme="majorBidi"/>
          <w:b/>
          <w:bCs/>
          <w:caps/>
          <w:color w:val="000000" w:themeColor="text1"/>
          <w:kern w:val="24"/>
          <w:sz w:val="36"/>
          <w:szCs w:val="36"/>
        </w:rPr>
        <w:t>Žáci 6.B ZŠ U Haldy 66, 700 30 Ostrava – Hrabůvka</w:t>
      </w:r>
    </w:p>
    <w:p w:rsidR="00953D70" w:rsidRDefault="00953D70"/>
    <w:sectPr w:rsidR="00953D70" w:rsidSect="00953D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70"/>
    <w:rsid w:val="002B38DA"/>
    <w:rsid w:val="0095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7003"/>
  <w15:chartTrackingRefBased/>
  <w15:docId w15:val="{B44442C3-EC2F-4D8D-8BA8-7E1DF9F3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5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5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Benešová</dc:creator>
  <cp:keywords/>
  <dc:description/>
  <cp:lastModifiedBy>Benešová</cp:lastModifiedBy>
  <cp:revision>1</cp:revision>
  <dcterms:created xsi:type="dcterms:W3CDTF">2021-03-01T14:25:00Z</dcterms:created>
  <dcterms:modified xsi:type="dcterms:W3CDTF">2021-03-01T14:27:00Z</dcterms:modified>
</cp:coreProperties>
</file>