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95F48" w14:textId="79EE01B2" w:rsidR="00E12F6E" w:rsidRPr="00AA2150" w:rsidRDefault="00E12F6E">
      <w:pPr>
        <w:rPr>
          <w:sz w:val="28"/>
          <w:szCs w:val="28"/>
        </w:rPr>
      </w:pPr>
    </w:p>
    <w:p w14:paraId="3AC3F6AF" w14:textId="0ADB7C82" w:rsidR="00AA2150" w:rsidRPr="00AA2150" w:rsidRDefault="00AA2150">
      <w:pPr>
        <w:rPr>
          <w:sz w:val="28"/>
          <w:szCs w:val="28"/>
        </w:rPr>
      </w:pPr>
    </w:p>
    <w:p w14:paraId="21442E0B" w14:textId="248E4DBB" w:rsidR="00AA2150" w:rsidRPr="003435D0" w:rsidRDefault="00AA2150">
      <w:pPr>
        <w:rPr>
          <w:rFonts w:ascii="Harrington" w:hAnsi="Harrington"/>
          <w:b/>
          <w:bCs/>
          <w:sz w:val="32"/>
          <w:szCs w:val="32"/>
        </w:rPr>
      </w:pPr>
      <w:r w:rsidRPr="003435D0">
        <w:rPr>
          <w:rFonts w:ascii="Harrington" w:hAnsi="Harrington"/>
          <w:b/>
          <w:bCs/>
          <w:sz w:val="32"/>
          <w:szCs w:val="32"/>
        </w:rPr>
        <w:t>Bylo nebylo.</w:t>
      </w:r>
    </w:p>
    <w:p w14:paraId="0248C419" w14:textId="06B83780" w:rsidR="00AA2150" w:rsidRPr="003435D0" w:rsidRDefault="00AA2150">
      <w:pPr>
        <w:rPr>
          <w:rFonts w:ascii="Harrington" w:hAnsi="Harrington"/>
          <w:b/>
          <w:bCs/>
          <w:sz w:val="32"/>
          <w:szCs w:val="32"/>
        </w:rPr>
      </w:pPr>
      <w:r w:rsidRPr="003435D0">
        <w:rPr>
          <w:rFonts w:ascii="Harrington" w:hAnsi="Harrington"/>
          <w:b/>
          <w:bCs/>
          <w:sz w:val="32"/>
          <w:szCs w:val="32"/>
        </w:rPr>
        <w:t>V </w:t>
      </w:r>
      <w:r w:rsidRPr="003435D0">
        <w:rPr>
          <w:rFonts w:ascii="Calibri" w:hAnsi="Calibri" w:cs="Calibri"/>
          <w:b/>
          <w:bCs/>
          <w:sz w:val="32"/>
          <w:szCs w:val="32"/>
        </w:rPr>
        <w:t>Č</w:t>
      </w:r>
      <w:r w:rsidRPr="003435D0">
        <w:rPr>
          <w:rFonts w:ascii="Harrington" w:hAnsi="Harrington"/>
          <w:b/>
          <w:bCs/>
          <w:sz w:val="32"/>
          <w:szCs w:val="32"/>
        </w:rPr>
        <w:t>ech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á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ch se usadil obávaný </w:t>
      </w:r>
      <w:r w:rsidRPr="003435D0">
        <w:rPr>
          <w:rFonts w:ascii="Calibri" w:hAnsi="Calibri" w:cs="Calibri"/>
          <w:b/>
          <w:bCs/>
          <w:sz w:val="32"/>
          <w:szCs w:val="32"/>
        </w:rPr>
        <w:t>č</w:t>
      </w:r>
      <w:r w:rsidRPr="003435D0">
        <w:rPr>
          <w:rFonts w:ascii="Harrington" w:hAnsi="Harrington"/>
          <w:b/>
          <w:bCs/>
          <w:sz w:val="32"/>
          <w:szCs w:val="32"/>
        </w:rPr>
        <w:t>arod</w:t>
      </w:r>
      <w:r w:rsidRPr="003435D0">
        <w:rPr>
          <w:rFonts w:ascii="Calibri" w:hAnsi="Calibri" w:cs="Calibri"/>
          <w:b/>
          <w:bCs/>
          <w:sz w:val="32"/>
          <w:szCs w:val="32"/>
        </w:rPr>
        <w:t>ě</w:t>
      </w:r>
      <w:r w:rsidRPr="003435D0">
        <w:rPr>
          <w:rFonts w:ascii="Harrington" w:hAnsi="Harrington"/>
          <w:b/>
          <w:bCs/>
          <w:sz w:val="32"/>
          <w:szCs w:val="32"/>
        </w:rPr>
        <w:t>j. Ka</w:t>
      </w:r>
      <w:r w:rsidRPr="003435D0">
        <w:rPr>
          <w:rFonts w:ascii="Harrington" w:hAnsi="Harrington" w:cs="Calibri"/>
          <w:b/>
          <w:bCs/>
          <w:sz w:val="32"/>
          <w:szCs w:val="32"/>
        </w:rPr>
        <w:t>ž</w:t>
      </w:r>
      <w:r w:rsidRPr="003435D0">
        <w:rPr>
          <w:rFonts w:ascii="Harrington" w:hAnsi="Harrington"/>
          <w:b/>
          <w:bCs/>
          <w:sz w:val="32"/>
          <w:szCs w:val="32"/>
        </w:rPr>
        <w:t>d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ý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se ho b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á</w:t>
      </w:r>
      <w:r w:rsidRPr="003435D0">
        <w:rPr>
          <w:rFonts w:ascii="Harrington" w:hAnsi="Harrington"/>
          <w:b/>
          <w:bCs/>
          <w:sz w:val="32"/>
          <w:szCs w:val="32"/>
        </w:rPr>
        <w:t>l, nebo</w:t>
      </w:r>
      <w:r w:rsidRPr="003435D0">
        <w:rPr>
          <w:rFonts w:ascii="Calibri" w:hAnsi="Calibri" w:cs="Calibri"/>
          <w:b/>
          <w:bCs/>
          <w:sz w:val="32"/>
          <w:szCs w:val="32"/>
        </w:rPr>
        <w:t>ť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jeho srdce bylo tvrd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é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a chladn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é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jako k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á</w:t>
      </w:r>
      <w:r w:rsidRPr="003435D0">
        <w:rPr>
          <w:rFonts w:ascii="Harrington" w:hAnsi="Harrington"/>
          <w:b/>
          <w:bCs/>
          <w:sz w:val="32"/>
          <w:szCs w:val="32"/>
        </w:rPr>
        <w:t>men. Proch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á</w:t>
      </w:r>
      <w:r w:rsidRPr="003435D0">
        <w:rPr>
          <w:rFonts w:ascii="Harrington" w:hAnsi="Harrington"/>
          <w:b/>
          <w:bCs/>
          <w:sz w:val="32"/>
          <w:szCs w:val="32"/>
        </w:rPr>
        <w:t>zel zem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í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a kudy 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š</w:t>
      </w:r>
      <w:r w:rsidRPr="003435D0">
        <w:rPr>
          <w:rFonts w:ascii="Harrington" w:hAnsi="Harrington"/>
          <w:b/>
          <w:bCs/>
          <w:sz w:val="32"/>
          <w:szCs w:val="32"/>
        </w:rPr>
        <w:t>el, tam ruku v ruce s ním krá</w:t>
      </w:r>
      <w:r w:rsidRPr="003435D0">
        <w:rPr>
          <w:rFonts w:ascii="Calibri" w:hAnsi="Calibri" w:cs="Calibri"/>
          <w:b/>
          <w:bCs/>
          <w:sz w:val="32"/>
          <w:szCs w:val="32"/>
        </w:rPr>
        <w:t>č</w:t>
      </w:r>
      <w:r w:rsidRPr="003435D0">
        <w:rPr>
          <w:rFonts w:ascii="Harrington" w:hAnsi="Harrington"/>
          <w:b/>
          <w:bCs/>
          <w:sz w:val="32"/>
          <w:szCs w:val="32"/>
        </w:rPr>
        <w:t>ela nemoc. Nemoc zl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á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a nel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í</w:t>
      </w:r>
      <w:r w:rsidRPr="003435D0">
        <w:rPr>
          <w:rFonts w:ascii="Harrington" w:hAnsi="Harrington"/>
          <w:b/>
          <w:bCs/>
          <w:sz w:val="32"/>
          <w:szCs w:val="32"/>
        </w:rPr>
        <w:t>tostná, jako byl on sám. Všude ticho, smutno a beznad</w:t>
      </w:r>
      <w:r w:rsidRPr="003435D0">
        <w:rPr>
          <w:rFonts w:ascii="Calibri" w:hAnsi="Calibri" w:cs="Calibri"/>
          <w:b/>
          <w:bCs/>
          <w:sz w:val="32"/>
          <w:szCs w:val="32"/>
        </w:rPr>
        <w:t>ě</w:t>
      </w:r>
      <w:r w:rsidRPr="003435D0">
        <w:rPr>
          <w:rFonts w:ascii="Harrington" w:hAnsi="Harrington"/>
          <w:b/>
          <w:bCs/>
          <w:sz w:val="32"/>
          <w:szCs w:val="32"/>
        </w:rPr>
        <w:t>j. Jen slova zl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á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a zpr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á</w:t>
      </w:r>
      <w:r w:rsidRPr="003435D0">
        <w:rPr>
          <w:rFonts w:ascii="Harrington" w:hAnsi="Harrington"/>
          <w:b/>
          <w:bCs/>
          <w:sz w:val="32"/>
          <w:szCs w:val="32"/>
        </w:rPr>
        <w:t>vy nevesel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é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se 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ší</w:t>
      </w:r>
      <w:r w:rsidRPr="003435D0">
        <w:rPr>
          <w:rFonts w:ascii="Calibri" w:hAnsi="Calibri" w:cs="Calibri"/>
          <w:b/>
          <w:bCs/>
          <w:sz w:val="32"/>
          <w:szCs w:val="32"/>
        </w:rPr>
        <w:t>ř</w:t>
      </w:r>
      <w:r w:rsidRPr="003435D0">
        <w:rPr>
          <w:rFonts w:ascii="Harrington" w:hAnsi="Harrington"/>
          <w:b/>
          <w:bCs/>
          <w:sz w:val="32"/>
          <w:szCs w:val="32"/>
        </w:rPr>
        <w:t>ily krajem. Ta slova jako jed trávila mysl lidí, a</w:t>
      </w:r>
      <w:r w:rsidRPr="003435D0">
        <w:rPr>
          <w:rFonts w:ascii="Harrington" w:hAnsi="Harrington" w:cs="Calibri"/>
          <w:b/>
          <w:bCs/>
          <w:sz w:val="32"/>
          <w:szCs w:val="32"/>
        </w:rPr>
        <w:t>ž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t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é</w:t>
      </w:r>
      <w:r w:rsidRPr="003435D0">
        <w:rPr>
          <w:rFonts w:ascii="Harrington" w:hAnsi="Harrington"/>
          <w:b/>
          <w:bCs/>
          <w:sz w:val="32"/>
          <w:szCs w:val="32"/>
        </w:rPr>
        <w:t>m</w:t>
      </w:r>
      <w:r w:rsidRPr="003435D0">
        <w:rPr>
          <w:rFonts w:ascii="Calibri" w:hAnsi="Calibri" w:cs="Calibri"/>
          <w:b/>
          <w:bCs/>
          <w:sz w:val="32"/>
          <w:szCs w:val="32"/>
        </w:rPr>
        <w:t>ěř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zapomn</w:t>
      </w:r>
      <w:r w:rsidRPr="003435D0">
        <w:rPr>
          <w:rFonts w:ascii="Calibri" w:hAnsi="Calibri" w:cs="Calibri"/>
          <w:b/>
          <w:bCs/>
          <w:sz w:val="32"/>
          <w:szCs w:val="32"/>
        </w:rPr>
        <w:t>ě</w:t>
      </w:r>
      <w:r w:rsidRPr="003435D0">
        <w:rPr>
          <w:rFonts w:ascii="Harrington" w:hAnsi="Harrington"/>
          <w:b/>
          <w:bCs/>
          <w:sz w:val="32"/>
          <w:szCs w:val="32"/>
        </w:rPr>
        <w:t>li pro to zl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é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na to dobré. </w:t>
      </w:r>
    </w:p>
    <w:p w14:paraId="5BFEA4C4" w14:textId="32C0EDB2" w:rsidR="00AA2150" w:rsidRPr="003435D0" w:rsidRDefault="00AA2150">
      <w:pPr>
        <w:rPr>
          <w:rFonts w:ascii="Harrington" w:hAnsi="Harrington"/>
          <w:b/>
          <w:bCs/>
          <w:sz w:val="32"/>
          <w:szCs w:val="32"/>
        </w:rPr>
      </w:pPr>
      <w:r w:rsidRPr="003435D0">
        <w:rPr>
          <w:rFonts w:ascii="Harrington" w:hAnsi="Harrington"/>
          <w:b/>
          <w:bCs/>
          <w:sz w:val="32"/>
          <w:szCs w:val="32"/>
        </w:rPr>
        <w:t>A p</w:t>
      </w:r>
      <w:r w:rsidRPr="003435D0">
        <w:rPr>
          <w:rFonts w:ascii="Calibri" w:hAnsi="Calibri" w:cs="Calibri"/>
          <w:b/>
          <w:bCs/>
          <w:sz w:val="32"/>
          <w:szCs w:val="32"/>
        </w:rPr>
        <w:t>ř</w:t>
      </w:r>
      <w:r w:rsidRPr="003435D0">
        <w:rPr>
          <w:rFonts w:ascii="Harrington" w:hAnsi="Harrington"/>
          <w:b/>
          <w:bCs/>
          <w:sz w:val="32"/>
          <w:szCs w:val="32"/>
        </w:rPr>
        <w:t>ece se na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š</w:t>
      </w:r>
      <w:r w:rsidRPr="003435D0">
        <w:rPr>
          <w:rFonts w:ascii="Harrington" w:hAnsi="Harrington"/>
          <w:b/>
          <w:bCs/>
          <w:sz w:val="32"/>
          <w:szCs w:val="32"/>
        </w:rPr>
        <w:t>la hrstka state</w:t>
      </w:r>
      <w:r w:rsidRPr="003435D0">
        <w:rPr>
          <w:rFonts w:ascii="Calibri" w:hAnsi="Calibri" w:cs="Calibri"/>
          <w:b/>
          <w:bCs/>
          <w:sz w:val="32"/>
          <w:szCs w:val="32"/>
        </w:rPr>
        <w:t>č</w:t>
      </w:r>
      <w:r w:rsidRPr="003435D0">
        <w:rPr>
          <w:rFonts w:ascii="Harrington" w:hAnsi="Harrington"/>
          <w:b/>
          <w:bCs/>
          <w:sz w:val="32"/>
          <w:szCs w:val="32"/>
        </w:rPr>
        <w:t>n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ý</w:t>
      </w:r>
      <w:r w:rsidRPr="003435D0">
        <w:rPr>
          <w:rFonts w:ascii="Harrington" w:hAnsi="Harrington"/>
          <w:b/>
          <w:bCs/>
          <w:sz w:val="32"/>
          <w:szCs w:val="32"/>
        </w:rPr>
        <w:t>ch rek</w:t>
      </w:r>
      <w:r w:rsidRPr="003435D0">
        <w:rPr>
          <w:rFonts w:ascii="Calibri" w:hAnsi="Calibri" w:cs="Calibri"/>
          <w:b/>
          <w:bCs/>
          <w:sz w:val="32"/>
          <w:szCs w:val="32"/>
        </w:rPr>
        <w:t>ů</w:t>
      </w:r>
      <w:r w:rsidRPr="003435D0">
        <w:rPr>
          <w:rFonts w:ascii="Harrington" w:hAnsi="Harrington"/>
          <w:b/>
          <w:bCs/>
          <w:sz w:val="32"/>
          <w:szCs w:val="32"/>
        </w:rPr>
        <w:t>. Ti slova kr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á</w:t>
      </w:r>
      <w:r w:rsidRPr="003435D0">
        <w:rPr>
          <w:rFonts w:ascii="Harrington" w:hAnsi="Harrington"/>
          <w:b/>
          <w:bCs/>
          <w:sz w:val="32"/>
          <w:szCs w:val="32"/>
        </w:rPr>
        <w:t>sn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á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a laskav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á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jako sem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í</w:t>
      </w:r>
      <w:r w:rsidRPr="003435D0">
        <w:rPr>
          <w:rFonts w:ascii="Harrington" w:hAnsi="Harrington"/>
          <w:b/>
          <w:bCs/>
          <w:sz w:val="32"/>
          <w:szCs w:val="32"/>
        </w:rPr>
        <w:t>nka do zem</w:t>
      </w:r>
      <w:r w:rsidRPr="003435D0">
        <w:rPr>
          <w:rFonts w:ascii="Calibri" w:hAnsi="Calibri" w:cs="Calibri"/>
          <w:b/>
          <w:bCs/>
          <w:sz w:val="32"/>
          <w:szCs w:val="32"/>
        </w:rPr>
        <w:t>ě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zasadili a z nich pak vzrostl statný strom. Strom, je</w:t>
      </w:r>
      <w:r w:rsidRPr="003435D0">
        <w:rPr>
          <w:rFonts w:ascii="Harrington" w:hAnsi="Harrington" w:cs="Calibri"/>
          <w:b/>
          <w:bCs/>
          <w:sz w:val="32"/>
          <w:szCs w:val="32"/>
        </w:rPr>
        <w:t>ž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k lidem promlouval slovy nad</w:t>
      </w:r>
      <w:r w:rsidRPr="003435D0">
        <w:rPr>
          <w:rFonts w:ascii="Calibri" w:hAnsi="Calibri" w:cs="Calibri"/>
          <w:b/>
          <w:bCs/>
          <w:sz w:val="32"/>
          <w:szCs w:val="32"/>
        </w:rPr>
        <w:t>ě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je. 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Š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eptal, </w:t>
      </w:r>
      <w:r w:rsidRPr="003435D0">
        <w:rPr>
          <w:rFonts w:ascii="Harrington" w:hAnsi="Harrington" w:cs="Calibri"/>
          <w:b/>
          <w:bCs/>
          <w:sz w:val="32"/>
          <w:szCs w:val="32"/>
        </w:rPr>
        <w:t>ž</w:t>
      </w:r>
      <w:r w:rsidRPr="003435D0">
        <w:rPr>
          <w:rFonts w:ascii="Harrington" w:hAnsi="Harrington"/>
          <w:b/>
          <w:bCs/>
          <w:sz w:val="32"/>
          <w:szCs w:val="32"/>
        </w:rPr>
        <w:t>e zase bude l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é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pe, </w:t>
      </w:r>
      <w:r w:rsidRPr="003435D0">
        <w:rPr>
          <w:rFonts w:ascii="Harrington" w:hAnsi="Harrington" w:cs="Calibri"/>
          <w:b/>
          <w:bCs/>
          <w:sz w:val="32"/>
          <w:szCs w:val="32"/>
        </w:rPr>
        <w:t>ž</w:t>
      </w:r>
      <w:r w:rsidRPr="003435D0">
        <w:rPr>
          <w:rFonts w:ascii="Harrington" w:hAnsi="Harrington"/>
          <w:b/>
          <w:bCs/>
          <w:sz w:val="32"/>
          <w:szCs w:val="32"/>
        </w:rPr>
        <w:t>e dobro zv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í</w:t>
      </w:r>
      <w:r w:rsidRPr="003435D0">
        <w:rPr>
          <w:rFonts w:ascii="Harrington" w:hAnsi="Harrington"/>
          <w:b/>
          <w:bCs/>
          <w:sz w:val="32"/>
          <w:szCs w:val="32"/>
        </w:rPr>
        <w:t>t</w:t>
      </w:r>
      <w:r w:rsidRPr="003435D0">
        <w:rPr>
          <w:rFonts w:ascii="Calibri" w:hAnsi="Calibri" w:cs="Calibri"/>
          <w:b/>
          <w:bCs/>
          <w:sz w:val="32"/>
          <w:szCs w:val="32"/>
        </w:rPr>
        <w:t>ě</w:t>
      </w:r>
      <w:r w:rsidRPr="003435D0">
        <w:rPr>
          <w:rFonts w:ascii="Harrington" w:hAnsi="Harrington"/>
          <w:b/>
          <w:bCs/>
          <w:sz w:val="32"/>
          <w:szCs w:val="32"/>
        </w:rPr>
        <w:t>z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í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nad zlem, </w:t>
      </w:r>
      <w:r w:rsidRPr="003435D0">
        <w:rPr>
          <w:rFonts w:ascii="Harrington" w:hAnsi="Harrington" w:cs="Calibri"/>
          <w:b/>
          <w:bCs/>
          <w:sz w:val="32"/>
          <w:szCs w:val="32"/>
        </w:rPr>
        <w:t>ž</w:t>
      </w:r>
      <w:r w:rsidRPr="003435D0">
        <w:rPr>
          <w:rFonts w:ascii="Harrington" w:hAnsi="Harrington"/>
          <w:b/>
          <w:bCs/>
          <w:sz w:val="32"/>
          <w:szCs w:val="32"/>
        </w:rPr>
        <w:t>e l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á</w:t>
      </w:r>
      <w:r w:rsidRPr="003435D0">
        <w:rPr>
          <w:rFonts w:ascii="Harrington" w:hAnsi="Harrington"/>
          <w:b/>
          <w:bCs/>
          <w:sz w:val="32"/>
          <w:szCs w:val="32"/>
        </w:rPr>
        <w:t>ska v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š</w:t>
      </w:r>
      <w:r w:rsidRPr="003435D0">
        <w:rPr>
          <w:rFonts w:ascii="Harrington" w:hAnsi="Harrington"/>
          <w:b/>
          <w:bCs/>
          <w:sz w:val="32"/>
          <w:szCs w:val="32"/>
        </w:rPr>
        <w:t>echno p</w:t>
      </w:r>
      <w:r w:rsidRPr="003435D0">
        <w:rPr>
          <w:rFonts w:ascii="Calibri" w:hAnsi="Calibri" w:cs="Calibri"/>
          <w:b/>
          <w:bCs/>
          <w:sz w:val="32"/>
          <w:szCs w:val="32"/>
        </w:rPr>
        <w:t>ř</w:t>
      </w:r>
      <w:r w:rsidRPr="003435D0">
        <w:rPr>
          <w:rFonts w:ascii="Harrington" w:hAnsi="Harrington"/>
          <w:b/>
          <w:bCs/>
          <w:sz w:val="32"/>
          <w:szCs w:val="32"/>
        </w:rPr>
        <w:t>em</w:t>
      </w:r>
      <w:r w:rsidRPr="003435D0">
        <w:rPr>
          <w:rFonts w:ascii="Calibri" w:hAnsi="Calibri" w:cs="Calibri"/>
          <w:b/>
          <w:bCs/>
          <w:sz w:val="32"/>
          <w:szCs w:val="32"/>
        </w:rPr>
        <w:t>ů</w:t>
      </w:r>
      <w:r w:rsidRPr="003435D0">
        <w:rPr>
          <w:rFonts w:ascii="Harrington" w:hAnsi="Harrington" w:cs="Harrington"/>
          <w:b/>
          <w:bCs/>
          <w:sz w:val="32"/>
          <w:szCs w:val="32"/>
        </w:rPr>
        <w:t>ž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e. </w:t>
      </w:r>
    </w:p>
    <w:p w14:paraId="58FC8180" w14:textId="39DA2333" w:rsidR="00AA2150" w:rsidRPr="003435D0" w:rsidRDefault="00AA2150">
      <w:pPr>
        <w:rPr>
          <w:rFonts w:ascii="Harrington" w:hAnsi="Harrington"/>
          <w:b/>
          <w:bCs/>
          <w:sz w:val="32"/>
          <w:szCs w:val="32"/>
        </w:rPr>
      </w:pPr>
      <w:r w:rsidRPr="003435D0">
        <w:rPr>
          <w:rFonts w:ascii="Harrington" w:hAnsi="Harrington"/>
          <w:b/>
          <w:bCs/>
          <w:sz w:val="32"/>
          <w:szCs w:val="32"/>
        </w:rPr>
        <w:t>Pak pocestní,</w:t>
      </w:r>
      <w:r w:rsidR="004148B3" w:rsidRPr="003435D0">
        <w:rPr>
          <w:rFonts w:ascii="Harrington" w:hAnsi="Harrington"/>
          <w:b/>
          <w:bCs/>
          <w:sz w:val="32"/>
          <w:szCs w:val="32"/>
        </w:rPr>
        <w:t xml:space="preserve"> </w:t>
      </w:r>
      <w:proofErr w:type="gramStart"/>
      <w:r w:rsidRPr="003435D0">
        <w:rPr>
          <w:rFonts w:ascii="Harrington" w:hAnsi="Harrington"/>
          <w:b/>
          <w:bCs/>
          <w:sz w:val="32"/>
          <w:szCs w:val="32"/>
        </w:rPr>
        <w:t>ptáci</w:t>
      </w:r>
      <w:proofErr w:type="gramEnd"/>
      <w:r w:rsidR="004148B3" w:rsidRPr="003435D0">
        <w:rPr>
          <w:rFonts w:ascii="Harrington" w:hAnsi="Harrington"/>
          <w:b/>
          <w:bCs/>
          <w:sz w:val="32"/>
          <w:szCs w:val="32"/>
        </w:rPr>
        <w:t xml:space="preserve"> </w:t>
      </w:r>
      <w:r w:rsidRPr="003435D0">
        <w:rPr>
          <w:rFonts w:ascii="Harrington" w:hAnsi="Harrington"/>
          <w:b/>
          <w:bCs/>
          <w:sz w:val="32"/>
          <w:szCs w:val="32"/>
        </w:rPr>
        <w:t>a i vítr roznesl poselství stromu po celi</w:t>
      </w:r>
      <w:r w:rsidRPr="003435D0">
        <w:rPr>
          <w:rFonts w:ascii="Calibri" w:hAnsi="Calibri" w:cs="Calibri"/>
          <w:b/>
          <w:bCs/>
          <w:sz w:val="32"/>
          <w:szCs w:val="32"/>
        </w:rPr>
        <w:t>č</w:t>
      </w:r>
      <w:r w:rsidRPr="003435D0">
        <w:rPr>
          <w:rFonts w:ascii="Harrington" w:hAnsi="Harrington"/>
          <w:b/>
          <w:bCs/>
          <w:sz w:val="32"/>
          <w:szCs w:val="32"/>
        </w:rPr>
        <w:t>k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é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m kraji. A tak se stalo, </w:t>
      </w:r>
      <w:r w:rsidRPr="003435D0">
        <w:rPr>
          <w:rFonts w:ascii="Harrington" w:hAnsi="Harrington" w:cs="Calibri"/>
          <w:b/>
          <w:bCs/>
          <w:sz w:val="32"/>
          <w:szCs w:val="32"/>
        </w:rPr>
        <w:t>ž</w:t>
      </w:r>
      <w:r w:rsidRPr="003435D0">
        <w:rPr>
          <w:rFonts w:ascii="Harrington" w:hAnsi="Harrington"/>
          <w:b/>
          <w:bCs/>
          <w:sz w:val="32"/>
          <w:szCs w:val="32"/>
        </w:rPr>
        <w:t>e se do zem</w:t>
      </w:r>
      <w:r w:rsidRPr="003435D0">
        <w:rPr>
          <w:rFonts w:ascii="Calibri" w:hAnsi="Calibri" w:cs="Calibri"/>
          <w:b/>
          <w:bCs/>
          <w:sz w:val="32"/>
          <w:szCs w:val="32"/>
        </w:rPr>
        <w:t>ě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op</w:t>
      </w:r>
      <w:r w:rsidRPr="003435D0">
        <w:rPr>
          <w:rFonts w:ascii="Calibri" w:hAnsi="Calibri" w:cs="Calibri"/>
          <w:b/>
          <w:bCs/>
          <w:sz w:val="32"/>
          <w:szCs w:val="32"/>
        </w:rPr>
        <w:t>ě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t vrátil </w:t>
      </w:r>
      <w:r w:rsidRPr="003435D0">
        <w:rPr>
          <w:rFonts w:ascii="Harrington" w:hAnsi="Harrington" w:cs="Calibri"/>
          <w:b/>
          <w:bCs/>
          <w:sz w:val="32"/>
          <w:szCs w:val="32"/>
        </w:rPr>
        <w:t>ž</w:t>
      </w:r>
      <w:r w:rsidRPr="003435D0">
        <w:rPr>
          <w:rFonts w:ascii="Harrington" w:hAnsi="Harrington"/>
          <w:b/>
          <w:bCs/>
          <w:sz w:val="32"/>
          <w:szCs w:val="32"/>
        </w:rPr>
        <w:t>ivot.</w:t>
      </w:r>
    </w:p>
    <w:p w14:paraId="61642245" w14:textId="2C925F50" w:rsidR="00AA2150" w:rsidRPr="003435D0" w:rsidRDefault="00AA2150">
      <w:pPr>
        <w:rPr>
          <w:rFonts w:ascii="Harrington" w:hAnsi="Harrington"/>
          <w:b/>
          <w:bCs/>
          <w:sz w:val="32"/>
          <w:szCs w:val="32"/>
        </w:rPr>
      </w:pPr>
      <w:r w:rsidRPr="003435D0">
        <w:rPr>
          <w:rFonts w:ascii="Harrington" w:hAnsi="Harrington"/>
          <w:b/>
          <w:bCs/>
          <w:sz w:val="32"/>
          <w:szCs w:val="32"/>
        </w:rPr>
        <w:t xml:space="preserve">A </w:t>
      </w:r>
      <w:r w:rsidRPr="003435D0">
        <w:rPr>
          <w:rFonts w:ascii="Calibri" w:hAnsi="Calibri" w:cs="Calibri"/>
          <w:b/>
          <w:bCs/>
          <w:sz w:val="32"/>
          <w:szCs w:val="32"/>
        </w:rPr>
        <w:t>č</w:t>
      </w:r>
      <w:r w:rsidRPr="003435D0">
        <w:rPr>
          <w:rFonts w:ascii="Harrington" w:hAnsi="Harrington"/>
          <w:b/>
          <w:bCs/>
          <w:sz w:val="32"/>
          <w:szCs w:val="32"/>
        </w:rPr>
        <w:t>arod</w:t>
      </w:r>
      <w:r w:rsidRPr="003435D0">
        <w:rPr>
          <w:rFonts w:ascii="Calibri" w:hAnsi="Calibri" w:cs="Calibri"/>
          <w:b/>
          <w:bCs/>
          <w:sz w:val="32"/>
          <w:szCs w:val="32"/>
        </w:rPr>
        <w:t>ě</w:t>
      </w:r>
      <w:r w:rsidRPr="003435D0">
        <w:rPr>
          <w:rFonts w:ascii="Harrington" w:hAnsi="Harrington"/>
          <w:b/>
          <w:bCs/>
          <w:sz w:val="32"/>
          <w:szCs w:val="32"/>
        </w:rPr>
        <w:t>j? Puklo mu srdce zlost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í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 a v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í</w:t>
      </w:r>
      <w:r w:rsidRPr="003435D0">
        <w:rPr>
          <w:rFonts w:ascii="Harrington" w:hAnsi="Harrington"/>
          <w:b/>
          <w:bCs/>
          <w:sz w:val="32"/>
          <w:szCs w:val="32"/>
        </w:rPr>
        <w:t>ckr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á</w:t>
      </w:r>
      <w:r w:rsidRPr="003435D0">
        <w:rPr>
          <w:rFonts w:ascii="Harrington" w:hAnsi="Harrington"/>
          <w:b/>
          <w:bCs/>
          <w:sz w:val="32"/>
          <w:szCs w:val="32"/>
        </w:rPr>
        <w:t>t se v kraji neukázal.</w:t>
      </w:r>
    </w:p>
    <w:p w14:paraId="065F4FCB" w14:textId="17C1F3F2" w:rsidR="00AA2150" w:rsidRPr="003435D0" w:rsidRDefault="00AA2150">
      <w:pPr>
        <w:rPr>
          <w:rFonts w:ascii="Harrington" w:hAnsi="Harrington"/>
          <w:b/>
          <w:bCs/>
          <w:sz w:val="32"/>
          <w:szCs w:val="32"/>
        </w:rPr>
      </w:pPr>
      <w:r w:rsidRPr="003435D0">
        <w:rPr>
          <w:rFonts w:ascii="Harrington" w:hAnsi="Harrington"/>
          <w:b/>
          <w:bCs/>
          <w:sz w:val="32"/>
          <w:szCs w:val="32"/>
        </w:rPr>
        <w:t xml:space="preserve">A strom? Ten tu stojí dodnes. Tak </w:t>
      </w:r>
      <w:r w:rsidR="003435D0" w:rsidRPr="003435D0">
        <w:rPr>
          <w:rFonts w:ascii="Harrington" w:hAnsi="Harrington"/>
          <w:b/>
          <w:bCs/>
          <w:sz w:val="32"/>
          <w:szCs w:val="32"/>
        </w:rPr>
        <w:t>poj</w:t>
      </w:r>
      <w:r w:rsidR="003435D0" w:rsidRPr="003435D0">
        <w:rPr>
          <w:rFonts w:ascii="Calibri" w:hAnsi="Calibri" w:cs="Calibri"/>
          <w:b/>
          <w:bCs/>
          <w:sz w:val="32"/>
          <w:szCs w:val="32"/>
        </w:rPr>
        <w:t>ď</w:t>
      </w:r>
      <w:r w:rsidR="003435D0" w:rsidRPr="003435D0">
        <w:rPr>
          <w:rFonts w:ascii="Harrington" w:hAnsi="Harrington" w:cs="Calibri"/>
          <w:b/>
          <w:bCs/>
          <w:sz w:val="32"/>
          <w:szCs w:val="32"/>
        </w:rPr>
        <w:t>me v</w:t>
      </w:r>
      <w:r w:rsidR="003435D0" w:rsidRPr="003435D0">
        <w:rPr>
          <w:rFonts w:ascii="Calibri" w:hAnsi="Calibri" w:cs="Calibri"/>
          <w:b/>
          <w:bCs/>
          <w:sz w:val="32"/>
          <w:szCs w:val="32"/>
        </w:rPr>
        <w:t>ěř</w:t>
      </w:r>
      <w:r w:rsidR="003435D0" w:rsidRPr="003435D0">
        <w:rPr>
          <w:rFonts w:ascii="Harrington" w:hAnsi="Harrington" w:cs="Calibri"/>
          <w:b/>
          <w:bCs/>
          <w:sz w:val="32"/>
          <w:szCs w:val="32"/>
        </w:rPr>
        <w:t>it</w:t>
      </w:r>
      <w:r w:rsidRPr="003435D0">
        <w:rPr>
          <w:rFonts w:ascii="Harrington" w:hAnsi="Harrington"/>
          <w:b/>
          <w:bCs/>
          <w:sz w:val="32"/>
          <w:szCs w:val="32"/>
        </w:rPr>
        <w:t xml:space="preserve">, </w:t>
      </w:r>
      <w:r w:rsidRPr="003435D0">
        <w:rPr>
          <w:rFonts w:ascii="Harrington" w:hAnsi="Harrington" w:cs="Calibri"/>
          <w:b/>
          <w:bCs/>
          <w:sz w:val="32"/>
          <w:szCs w:val="32"/>
        </w:rPr>
        <w:t>ž</w:t>
      </w:r>
      <w:r w:rsidRPr="003435D0">
        <w:rPr>
          <w:rFonts w:ascii="Harrington" w:hAnsi="Harrington"/>
          <w:b/>
          <w:bCs/>
          <w:sz w:val="32"/>
          <w:szCs w:val="32"/>
        </w:rPr>
        <w:t>e zase bude l</w:t>
      </w:r>
      <w:r w:rsidRPr="003435D0">
        <w:rPr>
          <w:rFonts w:ascii="Harrington" w:hAnsi="Harrington" w:cs="Gloucester MT Extra Condensed"/>
          <w:b/>
          <w:bCs/>
          <w:sz w:val="32"/>
          <w:szCs w:val="32"/>
        </w:rPr>
        <w:t>é</w:t>
      </w:r>
      <w:r w:rsidRPr="003435D0">
        <w:rPr>
          <w:rFonts w:ascii="Harrington" w:hAnsi="Harrington"/>
          <w:b/>
          <w:bCs/>
          <w:sz w:val="32"/>
          <w:szCs w:val="32"/>
        </w:rPr>
        <w:t>pe.</w:t>
      </w:r>
    </w:p>
    <w:p w14:paraId="7C2C0C0E" w14:textId="2588CC99" w:rsidR="00AA2150" w:rsidRPr="003435D0" w:rsidRDefault="00AA2150">
      <w:pPr>
        <w:rPr>
          <w:rFonts w:ascii="Harrington" w:hAnsi="Harrington"/>
          <w:b/>
          <w:bCs/>
          <w:sz w:val="32"/>
          <w:szCs w:val="32"/>
        </w:rPr>
      </w:pPr>
      <w:r w:rsidRPr="003435D0">
        <w:rPr>
          <w:rFonts w:ascii="Harrington" w:hAnsi="Harrington"/>
          <w:b/>
          <w:bCs/>
          <w:sz w:val="32"/>
          <w:szCs w:val="32"/>
        </w:rPr>
        <w:t xml:space="preserve">S pozdravem </w:t>
      </w:r>
    </w:p>
    <w:p w14:paraId="459F8BE3" w14:textId="11A5B7D4" w:rsidR="00AA2150" w:rsidRPr="003435D0" w:rsidRDefault="00AA2150">
      <w:pPr>
        <w:rPr>
          <w:rFonts w:ascii="Harrington" w:hAnsi="Harrington"/>
          <w:b/>
          <w:bCs/>
          <w:sz w:val="32"/>
          <w:szCs w:val="32"/>
        </w:rPr>
      </w:pPr>
      <w:r w:rsidRPr="003435D0">
        <w:rPr>
          <w:rFonts w:ascii="Harrington" w:hAnsi="Harrington"/>
          <w:b/>
          <w:bCs/>
          <w:sz w:val="32"/>
          <w:szCs w:val="32"/>
        </w:rPr>
        <w:t>Školní dru</w:t>
      </w:r>
      <w:r w:rsidRPr="003435D0">
        <w:rPr>
          <w:rFonts w:ascii="Harrington" w:hAnsi="Harrington" w:cs="Calibri"/>
          <w:b/>
          <w:bCs/>
          <w:sz w:val="32"/>
          <w:szCs w:val="32"/>
        </w:rPr>
        <w:t>ž</w:t>
      </w:r>
      <w:r w:rsidRPr="003435D0">
        <w:rPr>
          <w:rFonts w:ascii="Harrington" w:hAnsi="Harrington"/>
          <w:b/>
          <w:bCs/>
          <w:sz w:val="32"/>
          <w:szCs w:val="32"/>
        </w:rPr>
        <w:t>ina – ZŠ Bo</w:t>
      </w:r>
      <w:r w:rsidRPr="003435D0">
        <w:rPr>
          <w:rFonts w:ascii="Harrington" w:hAnsi="Harrington" w:cs="Calibri"/>
          <w:b/>
          <w:bCs/>
          <w:sz w:val="32"/>
          <w:szCs w:val="32"/>
        </w:rPr>
        <w:t>ž</w:t>
      </w:r>
      <w:r w:rsidRPr="003435D0">
        <w:rPr>
          <w:rFonts w:ascii="Harrington" w:hAnsi="Harrington"/>
          <w:b/>
          <w:bCs/>
          <w:sz w:val="32"/>
          <w:szCs w:val="32"/>
        </w:rPr>
        <w:t>kov</w:t>
      </w:r>
    </w:p>
    <w:sectPr w:rsidR="00AA2150" w:rsidRPr="0034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50"/>
    <w:rsid w:val="003435D0"/>
    <w:rsid w:val="004148B3"/>
    <w:rsid w:val="00AA2150"/>
    <w:rsid w:val="00E1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6015"/>
  <w15:chartTrackingRefBased/>
  <w15:docId w15:val="{56700A24-5915-4E75-BD73-3FC1547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Keglerová Petra</dc:creator>
  <cp:keywords/>
  <dc:description/>
  <cp:lastModifiedBy>Keglerová Petra</cp:lastModifiedBy>
  <cp:revision>2</cp:revision>
  <cp:lastPrinted>2021-03-18T10:08:00Z</cp:lastPrinted>
  <dcterms:created xsi:type="dcterms:W3CDTF">2021-03-18T09:26:00Z</dcterms:created>
  <dcterms:modified xsi:type="dcterms:W3CDTF">2021-03-18T10:11:00Z</dcterms:modified>
</cp:coreProperties>
</file>