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171450</wp:posOffset>
            </wp:positionV>
            <wp:extent cx="2249736" cy="1795463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9736" cy="17954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6229350</wp:posOffset>
            </wp:positionH>
            <wp:positionV relativeFrom="paragraph">
              <wp:posOffset>147638</wp:posOffset>
            </wp:positionV>
            <wp:extent cx="3071813" cy="1733311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1813" cy="17333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3688650</wp:posOffset>
            </wp:positionH>
            <wp:positionV relativeFrom="paragraph">
              <wp:posOffset>114300</wp:posOffset>
            </wp:positionV>
            <wp:extent cx="1483519" cy="1913135"/>
            <wp:effectExtent b="0" l="0" r="0" t="0"/>
            <wp:wrapNone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3519" cy="19131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46"/>
          <w:szCs w:val="46"/>
        </w:rPr>
      </w:pPr>
      <w:r w:rsidDel="00000000" w:rsidR="00000000" w:rsidRPr="00000000">
        <w:rPr>
          <w:b w:val="1"/>
          <w:sz w:val="46"/>
          <w:szCs w:val="46"/>
          <w:rtl w:val="0"/>
        </w:rPr>
        <w:t xml:space="preserve">Děti krajanů, žijících v zahraničí vytvořily výtvarná díla na téma Naše příroda. Do projektu vložily své srdce, které darují 💕české přírodě a přírodě celého světa 🌏. </w:t>
      </w:r>
    </w:p>
    <w:p w:rsidR="00000000" w:rsidDel="00000000" w:rsidP="00000000" w:rsidRDefault="00000000" w:rsidRPr="00000000" w14:paraId="00000010">
      <w:pPr>
        <w:jc w:val="center"/>
        <w:rPr>
          <w:b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42"/>
          <w:szCs w:val="42"/>
        </w:rPr>
      </w:pPr>
      <w:r w:rsidDel="00000000" w:rsidR="00000000" w:rsidRPr="00000000">
        <w:rPr>
          <w:b w:val="1"/>
          <w:sz w:val="42"/>
          <w:szCs w:val="42"/>
          <w:rtl w:val="0"/>
        </w:rPr>
        <w:t xml:space="preserve">Tato nástěnka vznikla během projektu Srdce s láskou darované. </w:t>
      </w:r>
    </w:p>
    <w:p w:rsidR="00000000" w:rsidDel="00000000" w:rsidP="00000000" w:rsidRDefault="00000000" w:rsidRPr="00000000" w14:paraId="0000001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Na projektu spolupracovaly děti z Německa, Francie, Turecka, Dánska a Řecka.</w:t>
      </w:r>
    </w:p>
    <w:p w:rsidR="00000000" w:rsidDel="00000000" w:rsidP="00000000" w:rsidRDefault="00000000" w:rsidRPr="00000000" w14:paraId="00000013">
      <w:pPr>
        <w:jc w:val="center"/>
        <w:rPr>
          <w:b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Projekt podporuje tradiční lidské hodnoty, jako jsou láska, přátelství, rodina, vzájemná úcta. Podporuje týmovou práci a rozvoj tvůrčích dovedností dětí. Přináší radost z vlastnoručně vytvořených výrobků i z darování, sdílení radosti v kolektivu.</w:t>
      </w:r>
      <w:r w:rsidDel="00000000" w:rsidR="00000000" w:rsidRPr="00000000">
        <w:rPr>
          <w:rtl w:val="0"/>
        </w:rPr>
      </w:r>
    </w:p>
    <w:sectPr>
      <w:pgSz w:h="11909" w:w="16834" w:orient="landscape"/>
      <w:pgMar w:bottom="407.0078740157493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