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37C10" w14:textId="4EF4ECAD" w:rsidR="007B73B9" w:rsidRDefault="000455C0" w:rsidP="000455C0">
      <w:pPr>
        <w:jc w:val="center"/>
        <w:rPr>
          <w:sz w:val="28"/>
          <w:szCs w:val="28"/>
        </w:rPr>
      </w:pPr>
      <w:r>
        <w:rPr>
          <w:sz w:val="28"/>
          <w:szCs w:val="28"/>
        </w:rPr>
        <w:t>Srdce na dlani</w:t>
      </w:r>
    </w:p>
    <w:p w14:paraId="252893B3" w14:textId="5EC47274" w:rsidR="000455C0" w:rsidRPr="000455C0" w:rsidRDefault="000455C0" w:rsidP="000455C0">
      <w:pPr>
        <w:jc w:val="both"/>
        <w:rPr>
          <w:sz w:val="24"/>
          <w:szCs w:val="24"/>
        </w:rPr>
      </w:pPr>
      <w:r>
        <w:rPr>
          <w:sz w:val="24"/>
          <w:szCs w:val="24"/>
        </w:rPr>
        <w:t>K příležitosti Mezinárodního dne žen jsme se vydali do Domova seniorů. Školní družina si nachystala malé vystoupení krátkých veršovaných pohádek s lidovými písničkami doprovázenými hudebními nástroji. Babičky měly velkou radost a zpívaly spolu s dětmi. Na konci našeho vystoupení děti předaly obrázek srdíčka na dlani, které vytvořily pro babičky. Tyto obrázky děti vytvořily s láskou a těšily se na vystoupení. Dojaté byly nejen babičky, ale také pracovnice, které se starají o seniory. Celé vystoupení se všem líbilo, děti měly radost z úsměvů babiček, a již se těšíme na další setkání s milými seniory.</w:t>
      </w:r>
    </w:p>
    <w:sectPr w:rsidR="000455C0" w:rsidRPr="00045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C0"/>
    <w:rsid w:val="000455C0"/>
    <w:rsid w:val="007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6835"/>
  <w15:chartTrackingRefBased/>
  <w15:docId w15:val="{9E1E9525-57A1-453B-A3A9-280C1C77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531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Šromota</dc:creator>
  <cp:keywords/>
  <dc:description/>
  <cp:lastModifiedBy>Petr Šromota</cp:lastModifiedBy>
  <cp:revision>1</cp:revision>
  <dcterms:created xsi:type="dcterms:W3CDTF">2023-03-08T16:57:00Z</dcterms:created>
  <dcterms:modified xsi:type="dcterms:W3CDTF">2023-03-08T17:05:00Z</dcterms:modified>
</cp:coreProperties>
</file>