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 se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me?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Jsme nad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parta, 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je 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da, kdy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se něco děje. Tento projekt děl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 s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ětmi druh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 a loni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tak nadchl, že letos bylo jist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že se budeme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častnit znovu. Dětem jsem vysvětlila o co jde a jak bude vše prob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hat.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Vyb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rali jsme 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v dojezdov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vzd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lenosti, ale i tak 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 hned na prvn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pohled padlo do oka CENTRUM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ČTYŘL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STEK. Je to 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je jak doch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zkov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školka, rehabilitace,logopedie ...), tak pobytov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pro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ěti již od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ho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ěku. Děti napadlo, že jim můžeme vyrobit hračky a tak jsme začali na internetu vyb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rat 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ůzně montessori hračky a rehabilitačn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pom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ůcky. Nakonec jsme vyrobili osm různ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ch her a pom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ůcek, 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uvid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te ve videu. Prac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 velmi bavila a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me radost,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že někomu udělaj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radost :D.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Kdy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byly hračky zhotoven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a zabalen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tak jsme je spole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čně odvezli do ČTYŘL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STKU, kde 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 ud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ělali prohl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dku a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ěti si dokonce mohli pohr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 ve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ch, hern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i snoezel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stnosti.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Jsme 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že jsou takov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projekty, 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ělaj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radost a s radost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se budeme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častnit i př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Vychovatelka Petra Dubsk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se sv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 nad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 5. dd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ělen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ŠD, ZŠ Kravaře.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