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C7" w:rsidRDefault="003E068E" w:rsidP="003E068E">
      <w:pPr>
        <w:widowControl w:val="0"/>
        <w:autoSpaceDE w:val="0"/>
        <w:autoSpaceDN w:val="0"/>
        <w:adjustRightInd w:val="0"/>
        <w:jc w:val="both"/>
        <w:rPr>
          <w:rFonts w:ascii="Arial" w:hAnsi="Arial" w:cs="Arial"/>
          <w:sz w:val="24"/>
          <w:szCs w:val="24"/>
        </w:rPr>
      </w:pPr>
      <w:r>
        <w:rPr>
          <w:rFonts w:ascii="Calibri" w:hAnsi="Calibri" w:cs="Calibri"/>
          <w:sz w:val="40"/>
          <w:szCs w:val="40"/>
        </w:rPr>
        <w:t>Lékařům bez hranic</w:t>
      </w:r>
      <w:r>
        <w:rPr>
          <w:rFonts w:ascii="Calibri" w:hAnsi="Calibri" w:cs="Calibri"/>
          <w:sz w:val="28"/>
          <w:szCs w:val="28"/>
        </w:rPr>
        <w:br/>
      </w:r>
    </w:p>
    <w:p w:rsidR="00A922C7" w:rsidRDefault="003E068E" w:rsidP="003E068E">
      <w:pPr>
        <w:widowControl w:val="0"/>
        <w:autoSpaceDE w:val="0"/>
        <w:autoSpaceDN w:val="0"/>
        <w:adjustRightInd w:val="0"/>
        <w:jc w:val="both"/>
        <w:rPr>
          <w:rFonts w:ascii="Arial" w:hAnsi="Arial" w:cs="Arial"/>
          <w:sz w:val="24"/>
          <w:szCs w:val="24"/>
        </w:rPr>
      </w:pPr>
      <w:r w:rsidRPr="003E068E">
        <w:rPr>
          <w:rFonts w:ascii="Arial" w:hAnsi="Arial" w:cs="Arial"/>
          <w:sz w:val="24"/>
          <w:szCs w:val="24"/>
        </w:rPr>
        <w:t>Jednoho dne mi přivezla teta z Prahy náramek, ale nebyl to ledajaký náramek, protože pocházel z Afriky. Přímo mě okouzlil</w:t>
      </w:r>
      <w:r>
        <w:rPr>
          <w:rFonts w:ascii="Arial" w:hAnsi="Arial" w:cs="Arial"/>
          <w:sz w:val="24"/>
          <w:szCs w:val="24"/>
        </w:rPr>
        <w:t>,</w:t>
      </w:r>
      <w:r w:rsidRPr="003E068E">
        <w:rPr>
          <w:rFonts w:ascii="Arial" w:hAnsi="Arial" w:cs="Arial"/>
          <w:sz w:val="24"/>
          <w:szCs w:val="24"/>
        </w:rPr>
        <w:t xml:space="preserve"> nádhe</w:t>
      </w:r>
      <w:r>
        <w:rPr>
          <w:rFonts w:ascii="Arial" w:hAnsi="Arial" w:cs="Arial"/>
          <w:sz w:val="24"/>
          <w:szCs w:val="24"/>
        </w:rPr>
        <w:t>rný kožený s dřevěnými korálky</w:t>
      </w:r>
      <w:r w:rsidRPr="003E068E">
        <w:rPr>
          <w:rFonts w:ascii="Arial" w:hAnsi="Arial" w:cs="Arial"/>
          <w:sz w:val="24"/>
          <w:szCs w:val="24"/>
        </w:rPr>
        <w:t>, které ho excelentně doplňovaly. Stejný náramek jsem chtěla dát své kamarádce, ale byl tak dokonale udělaný, že bych to já sama nezvládla. A tak jsem po internetu začala vyhledávat, jak se takové náramky vyrábě</w:t>
      </w:r>
      <w:r>
        <w:rPr>
          <w:rFonts w:ascii="Arial" w:hAnsi="Arial" w:cs="Arial"/>
          <w:sz w:val="24"/>
          <w:szCs w:val="24"/>
        </w:rPr>
        <w:t>jí. Hledala jsem ho pod názvy ,,</w:t>
      </w:r>
      <w:r w:rsidRPr="003E068E">
        <w:rPr>
          <w:rFonts w:ascii="Arial" w:hAnsi="Arial" w:cs="Arial"/>
          <w:sz w:val="24"/>
          <w:szCs w:val="24"/>
        </w:rPr>
        <w:t>africké kožené náramky</w:t>
      </w:r>
      <w:r>
        <w:rPr>
          <w:rFonts w:ascii="Arial" w:hAnsi="Arial" w:cs="Arial"/>
          <w:sz w:val="24"/>
          <w:szCs w:val="24"/>
        </w:rPr>
        <w:t xml:space="preserve">“ </w:t>
      </w:r>
      <w:r w:rsidRPr="003E068E">
        <w:rPr>
          <w:rFonts w:ascii="Arial" w:hAnsi="Arial" w:cs="Arial"/>
          <w:sz w:val="24"/>
          <w:szCs w:val="24"/>
        </w:rPr>
        <w:t xml:space="preserve"> nebo ,, kož</w:t>
      </w:r>
      <w:r>
        <w:rPr>
          <w:rFonts w:ascii="Arial" w:hAnsi="Arial" w:cs="Arial"/>
          <w:sz w:val="24"/>
          <w:szCs w:val="24"/>
        </w:rPr>
        <w:t xml:space="preserve">ené náramky z Afriky s korálky.“ </w:t>
      </w:r>
      <w:r w:rsidRPr="003E068E">
        <w:rPr>
          <w:rFonts w:ascii="Arial" w:hAnsi="Arial" w:cs="Arial"/>
          <w:sz w:val="24"/>
          <w:szCs w:val="24"/>
        </w:rPr>
        <w:t>Žádný se však ani zdaleka nepodobal tomu od tety. Našla jsem stránku, která popisovala africké zvyky a zábavy, bádala jsem dál a dál, ale návody, jak si vyrobit te</w:t>
      </w:r>
      <w:r w:rsidR="00A922C7">
        <w:rPr>
          <w:rFonts w:ascii="Arial" w:hAnsi="Arial" w:cs="Arial"/>
          <w:sz w:val="24"/>
          <w:szCs w:val="24"/>
        </w:rPr>
        <w:t>nto náramek, nikde.</w:t>
      </w:r>
    </w:p>
    <w:p w:rsidR="00A922C7" w:rsidRDefault="003E068E" w:rsidP="003E068E">
      <w:pPr>
        <w:widowControl w:val="0"/>
        <w:autoSpaceDE w:val="0"/>
        <w:autoSpaceDN w:val="0"/>
        <w:adjustRightInd w:val="0"/>
        <w:jc w:val="both"/>
        <w:rPr>
          <w:rFonts w:ascii="Arial" w:hAnsi="Arial" w:cs="Arial"/>
          <w:sz w:val="24"/>
          <w:szCs w:val="24"/>
        </w:rPr>
      </w:pPr>
      <w:r w:rsidRPr="003E068E">
        <w:rPr>
          <w:rFonts w:ascii="Arial" w:hAnsi="Arial" w:cs="Arial"/>
          <w:sz w:val="24"/>
          <w:szCs w:val="24"/>
        </w:rPr>
        <w:t xml:space="preserve">Najednou jsem narazila na článek </w:t>
      </w:r>
      <w:r w:rsidR="00A922C7">
        <w:rPr>
          <w:rFonts w:ascii="Arial" w:hAnsi="Arial" w:cs="Arial"/>
          <w:sz w:val="24"/>
          <w:szCs w:val="24"/>
        </w:rPr>
        <w:t>„</w:t>
      </w:r>
      <w:r w:rsidRPr="003E068E">
        <w:rPr>
          <w:rFonts w:ascii="Arial" w:hAnsi="Arial" w:cs="Arial"/>
          <w:sz w:val="24"/>
          <w:szCs w:val="24"/>
        </w:rPr>
        <w:t>Lékaři bez hranic pomáhají lidem v Africe bojovat s vážnými nemocemi už déle než 20 let, každý den riskují své životy pro to, aby mohli žít i jiní.</w:t>
      </w:r>
      <w:r>
        <w:rPr>
          <w:rFonts w:ascii="Arial" w:hAnsi="Arial" w:cs="Arial"/>
          <w:sz w:val="24"/>
          <w:szCs w:val="24"/>
        </w:rPr>
        <w:t>“</w:t>
      </w:r>
      <w:r w:rsidRPr="003E068E">
        <w:rPr>
          <w:rFonts w:ascii="Arial" w:hAnsi="Arial" w:cs="Arial"/>
          <w:sz w:val="24"/>
          <w:szCs w:val="24"/>
        </w:rPr>
        <w:t xml:space="preserve"> Téma mě natolik zaujalo, že jsem to nemohla jen tak nechat. Měla jsem v hlavě spoustu otázek. Co myslí tím vážné nemoci? A kde </w:t>
      </w:r>
      <w:r>
        <w:rPr>
          <w:rFonts w:ascii="Arial" w:hAnsi="Arial" w:cs="Arial"/>
          <w:sz w:val="24"/>
          <w:szCs w:val="24"/>
        </w:rPr>
        <w:t>se vyskytují? Vymysleli už na ně</w:t>
      </w:r>
      <w:r w:rsidRPr="003E068E">
        <w:rPr>
          <w:rFonts w:ascii="Arial" w:hAnsi="Arial" w:cs="Arial"/>
          <w:sz w:val="24"/>
          <w:szCs w:val="24"/>
        </w:rPr>
        <w:t xml:space="preserve"> lék</w:t>
      </w:r>
      <w:r>
        <w:rPr>
          <w:rFonts w:ascii="Arial" w:hAnsi="Arial" w:cs="Arial"/>
          <w:sz w:val="24"/>
          <w:szCs w:val="24"/>
        </w:rPr>
        <w:t>y</w:t>
      </w:r>
      <w:r w:rsidRPr="003E068E">
        <w:rPr>
          <w:rFonts w:ascii="Arial" w:hAnsi="Arial" w:cs="Arial"/>
          <w:sz w:val="24"/>
          <w:szCs w:val="24"/>
        </w:rPr>
        <w:t>? A proč vůbec jsou? Všechny tyto otázky jsem si průběžně zjišťovala a pomalu přicházela na souvislosti. Vážná nemoc, kter</w:t>
      </w:r>
      <w:r>
        <w:rPr>
          <w:rFonts w:ascii="Arial" w:hAnsi="Arial" w:cs="Arial"/>
          <w:sz w:val="24"/>
          <w:szCs w:val="24"/>
        </w:rPr>
        <w:t>á se vyskytuje v Africe jménem E</w:t>
      </w:r>
      <w:r w:rsidRPr="003E068E">
        <w:rPr>
          <w:rFonts w:ascii="Arial" w:hAnsi="Arial" w:cs="Arial"/>
          <w:sz w:val="24"/>
          <w:szCs w:val="24"/>
        </w:rPr>
        <w:t>bola, je krvácivá horečka. Je na ni zatím pouze jeden jediný lék, který se teprve zkouší. Američtí vědci ho ještě nechtějí pustit do oběhu, protože byl testovaný pouze na zvířatech a dvou lidech, z toho jeden zemřel. Chápu, že mají strach, ale v tuto chvíli by podle mě měli využít všechno, co z</w:t>
      </w:r>
      <w:r>
        <w:rPr>
          <w:rFonts w:ascii="Arial" w:hAnsi="Arial" w:cs="Arial"/>
          <w:sz w:val="24"/>
          <w:szCs w:val="24"/>
        </w:rPr>
        <w:t>abrání dál šířit E</w:t>
      </w:r>
      <w:r w:rsidRPr="003E068E">
        <w:rPr>
          <w:rFonts w:ascii="Arial" w:hAnsi="Arial" w:cs="Arial"/>
          <w:sz w:val="24"/>
          <w:szCs w:val="24"/>
        </w:rPr>
        <w:t>bolu, tak proč to nezkusit dál? Napadla mě další otázka. Ta mi nebyla zodpovězena. Stejně tak, jako odpověď na otázku: Proč vůbec jsou? Jediné</w:t>
      </w:r>
      <w:r>
        <w:rPr>
          <w:rFonts w:ascii="Arial" w:hAnsi="Arial" w:cs="Arial"/>
          <w:sz w:val="24"/>
          <w:szCs w:val="24"/>
        </w:rPr>
        <w:t>,</w:t>
      </w:r>
      <w:r w:rsidRPr="003E068E">
        <w:rPr>
          <w:rFonts w:ascii="Arial" w:hAnsi="Arial" w:cs="Arial"/>
          <w:sz w:val="24"/>
          <w:szCs w:val="24"/>
        </w:rPr>
        <w:t xml:space="preserve"> co jsem pochopila</w:t>
      </w:r>
      <w:r>
        <w:rPr>
          <w:rFonts w:ascii="Arial" w:hAnsi="Arial" w:cs="Arial"/>
          <w:sz w:val="24"/>
          <w:szCs w:val="24"/>
        </w:rPr>
        <w:t>,</w:t>
      </w:r>
      <w:r w:rsidRPr="003E068E">
        <w:rPr>
          <w:rFonts w:ascii="Arial" w:hAnsi="Arial" w:cs="Arial"/>
          <w:sz w:val="24"/>
          <w:szCs w:val="24"/>
        </w:rPr>
        <w:t xml:space="preserve"> je, že ptát se na to, proč existují nemoci, je jako ptát se na to, co bylo dřív, jestli vejce, nebo slepice?</w:t>
      </w:r>
    </w:p>
    <w:p w:rsidR="00A922C7" w:rsidRDefault="003E068E" w:rsidP="003E068E">
      <w:pPr>
        <w:widowControl w:val="0"/>
        <w:autoSpaceDE w:val="0"/>
        <w:autoSpaceDN w:val="0"/>
        <w:adjustRightInd w:val="0"/>
        <w:jc w:val="both"/>
        <w:rPr>
          <w:rFonts w:ascii="Arial" w:hAnsi="Arial" w:cs="Arial"/>
          <w:sz w:val="24"/>
          <w:szCs w:val="24"/>
        </w:rPr>
      </w:pPr>
      <w:r w:rsidRPr="003E068E">
        <w:rPr>
          <w:rFonts w:ascii="Arial" w:hAnsi="Arial" w:cs="Arial"/>
          <w:sz w:val="24"/>
          <w:szCs w:val="24"/>
        </w:rPr>
        <w:t xml:space="preserve">Lékaři bez hranic pomáhají v Africe déle než 20 let, což je velmi dlouhá doba. Tito lidé dobrovolně riskují své životy 24 hodin denně za životy druhých a nemají k tomu žádné připomínky. Prostě jdou přes překážky a bojují. Ne zbraněmi, ale svou dobrotou. Nemůžeme věnovat peníze, ani letět do Afriky pomáhat lidem. Ale můžeme jim </w:t>
      </w:r>
      <w:r w:rsidR="00A922C7">
        <w:rPr>
          <w:rFonts w:ascii="Arial" w:hAnsi="Arial" w:cs="Arial"/>
          <w:sz w:val="24"/>
          <w:szCs w:val="24"/>
        </w:rPr>
        <w:t xml:space="preserve">– </w:t>
      </w:r>
      <w:r w:rsidRPr="003E068E">
        <w:rPr>
          <w:rFonts w:ascii="Arial" w:hAnsi="Arial" w:cs="Arial"/>
          <w:sz w:val="24"/>
          <w:szCs w:val="24"/>
        </w:rPr>
        <w:t>Lékařům bez hranic</w:t>
      </w:r>
      <w:r w:rsidR="00A922C7">
        <w:rPr>
          <w:rFonts w:ascii="Arial" w:hAnsi="Arial" w:cs="Arial"/>
          <w:sz w:val="24"/>
          <w:szCs w:val="24"/>
        </w:rPr>
        <w:t xml:space="preserve"> –</w:t>
      </w:r>
      <w:r>
        <w:rPr>
          <w:rFonts w:ascii="Arial" w:hAnsi="Arial" w:cs="Arial"/>
          <w:sz w:val="24"/>
          <w:szCs w:val="24"/>
        </w:rPr>
        <w:t xml:space="preserve"> </w:t>
      </w:r>
      <w:r w:rsidRPr="003E068E">
        <w:rPr>
          <w:rFonts w:ascii="Arial" w:hAnsi="Arial" w:cs="Arial"/>
          <w:sz w:val="24"/>
          <w:szCs w:val="24"/>
        </w:rPr>
        <w:t>alespoň věnovat srdce, které jsme pro ně vyrobili.</w:t>
      </w:r>
    </w:p>
    <w:p w:rsidR="003E068E" w:rsidRDefault="003E068E" w:rsidP="003E068E">
      <w:pPr>
        <w:widowControl w:val="0"/>
        <w:autoSpaceDE w:val="0"/>
        <w:autoSpaceDN w:val="0"/>
        <w:adjustRightInd w:val="0"/>
        <w:jc w:val="both"/>
        <w:rPr>
          <w:rFonts w:ascii="Arial" w:hAnsi="Arial" w:cs="Arial"/>
          <w:sz w:val="24"/>
          <w:szCs w:val="24"/>
        </w:rPr>
      </w:pPr>
      <w:r w:rsidRPr="003E068E">
        <w:rPr>
          <w:rFonts w:ascii="Arial" w:hAnsi="Arial" w:cs="Arial"/>
          <w:sz w:val="24"/>
          <w:szCs w:val="24"/>
        </w:rPr>
        <w:t>Lékaři bez hranic, buďte stateč</w:t>
      </w:r>
      <w:r>
        <w:rPr>
          <w:rFonts w:ascii="Arial" w:hAnsi="Arial" w:cs="Arial"/>
          <w:sz w:val="24"/>
          <w:szCs w:val="24"/>
        </w:rPr>
        <w:t>ní, odvážní a usměvaví, zůstaňte</w:t>
      </w:r>
      <w:r w:rsidRPr="003E068E">
        <w:rPr>
          <w:rFonts w:ascii="Arial" w:hAnsi="Arial" w:cs="Arial"/>
          <w:sz w:val="24"/>
          <w:szCs w:val="24"/>
        </w:rPr>
        <w:t xml:space="preserve"> takový, jací jste! Chtěli bychom vám toto srdce věnovat, protože víme, že není jednoduché riskovat každý den svůj život. Myslíme si, že za tisíce dětských úsměvů, za těch tisíce vyléčených lidí vaše úsilí stojí. Děkujeme, že jste šli dobrovolně pomáhat lidem i přes smrtelná onemocnění. A věříme, že se vám všechno nadále povede! Respektujeme vás a držíme vám palce! Vaši dětští obdivovatelé z Bruntálu.</w:t>
      </w:r>
    </w:p>
    <w:p w:rsidR="00205363" w:rsidRDefault="00205363" w:rsidP="003E068E">
      <w:pPr>
        <w:widowControl w:val="0"/>
        <w:autoSpaceDE w:val="0"/>
        <w:autoSpaceDN w:val="0"/>
        <w:adjustRightInd w:val="0"/>
        <w:jc w:val="both"/>
        <w:rPr>
          <w:rFonts w:ascii="Arial" w:hAnsi="Arial" w:cs="Arial"/>
          <w:sz w:val="24"/>
          <w:szCs w:val="24"/>
        </w:rPr>
      </w:pPr>
      <w:r>
        <w:rPr>
          <w:rFonts w:ascii="Arial" w:hAnsi="Arial" w:cs="Arial"/>
          <w:sz w:val="24"/>
          <w:szCs w:val="24"/>
        </w:rPr>
        <w:t>Alena Makayová, Jana Staňková, Alexandra Vallová, Martina Dedková, Jan Pavlík</w:t>
      </w:r>
    </w:p>
    <w:p w:rsidR="00205363" w:rsidRPr="003E068E" w:rsidRDefault="00205363" w:rsidP="003E068E">
      <w:pPr>
        <w:widowControl w:val="0"/>
        <w:autoSpaceDE w:val="0"/>
        <w:autoSpaceDN w:val="0"/>
        <w:adjustRightInd w:val="0"/>
        <w:jc w:val="both"/>
        <w:rPr>
          <w:rFonts w:ascii="Arial" w:hAnsi="Arial" w:cs="Arial"/>
          <w:sz w:val="24"/>
          <w:szCs w:val="24"/>
          <w:lang w:val="en-US"/>
        </w:rPr>
      </w:pPr>
      <w:r>
        <w:rPr>
          <w:rFonts w:ascii="Arial" w:hAnsi="Arial" w:cs="Arial"/>
          <w:sz w:val="24"/>
          <w:szCs w:val="24"/>
        </w:rPr>
        <w:t>ZŠ Bruntál, Jesenická 10</w:t>
      </w:r>
    </w:p>
    <w:sectPr w:rsidR="00205363" w:rsidRPr="003E068E">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E068E"/>
    <w:rsid w:val="00205363"/>
    <w:rsid w:val="003E068E"/>
    <w:rsid w:val="0043650E"/>
    <w:rsid w:val="00A922C7"/>
    <w:rsid w:val="00F706C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2337</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Tom</cp:lastModifiedBy>
  <cp:revision>2</cp:revision>
  <dcterms:created xsi:type="dcterms:W3CDTF">2014-11-13T19:24:00Z</dcterms:created>
  <dcterms:modified xsi:type="dcterms:W3CDTF">2014-11-13T19:24:00Z</dcterms:modified>
</cp:coreProperties>
</file>