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BA" w:rsidRPr="00D86805" w:rsidRDefault="00D86805">
      <w:pPr>
        <w:rPr>
          <w:b/>
          <w:sz w:val="24"/>
        </w:rPr>
      </w:pPr>
      <w:r w:rsidRPr="00D86805">
        <w:rPr>
          <w:b/>
          <w:sz w:val="24"/>
        </w:rPr>
        <w:t>Jak to celé začalo a jak to celé skončí?</w:t>
      </w:r>
    </w:p>
    <w:p w:rsidR="00F56581" w:rsidRPr="00D86805" w:rsidRDefault="00B363E7" w:rsidP="00B363E7">
      <w:pPr>
        <w:ind w:firstLine="708"/>
        <w:jc w:val="both"/>
        <w:rPr>
          <w:sz w:val="24"/>
        </w:rPr>
      </w:pPr>
      <w:r w:rsidRPr="00D86805">
        <w:rPr>
          <w:sz w:val="24"/>
        </w:rPr>
        <w:t xml:space="preserve">2. </w:t>
      </w:r>
      <w:r w:rsidR="00D86805" w:rsidRPr="00D86805">
        <w:rPr>
          <w:sz w:val="24"/>
        </w:rPr>
        <w:t>května</w:t>
      </w:r>
      <w:r w:rsidRPr="00D86805">
        <w:rPr>
          <w:sz w:val="24"/>
        </w:rPr>
        <w:t xml:space="preserve"> 2002 se narodil maličký blonďatý střapatý klučina jménem Jirka. Rodiče byli </w:t>
      </w:r>
      <w:r w:rsidR="00D86805" w:rsidRPr="00D86805">
        <w:rPr>
          <w:sz w:val="24"/>
        </w:rPr>
        <w:t xml:space="preserve">z jeho narození </w:t>
      </w:r>
      <w:r w:rsidRPr="00D86805">
        <w:rPr>
          <w:sz w:val="24"/>
        </w:rPr>
        <w:t xml:space="preserve">šťastní, ale </w:t>
      </w:r>
      <w:r w:rsidR="00D86805" w:rsidRPr="00D86805">
        <w:rPr>
          <w:sz w:val="24"/>
        </w:rPr>
        <w:t>když</w:t>
      </w:r>
      <w:r w:rsidRPr="00D86805">
        <w:rPr>
          <w:sz w:val="24"/>
        </w:rPr>
        <w:t xml:space="preserve"> povyrostl, tak se z něj stal strašně zlobivý kluk. Rozhazoval hračky, křičel, plakal, ale maminka a tatínek ho vždycky pohladili a uklidnili. </w:t>
      </w:r>
      <w:r w:rsidR="004260A1" w:rsidRPr="00D86805">
        <w:rPr>
          <w:sz w:val="24"/>
        </w:rPr>
        <w:t xml:space="preserve"> Ve školce dlouho plakal, nemohl si zvyknout, chyběla mu maminka a tatínek, a hlavně jejich hezké pohlazení. Potom ale objevil ty skvělé hračky, nové kamarády a hlavně věděl, že když přijde domů, tak ho maminka vždycky pohladí. </w:t>
      </w:r>
    </w:p>
    <w:p w:rsidR="00B363E7" w:rsidRPr="00D86805" w:rsidRDefault="00B363E7" w:rsidP="00B363E7">
      <w:pPr>
        <w:ind w:firstLine="708"/>
        <w:jc w:val="both"/>
        <w:rPr>
          <w:sz w:val="24"/>
        </w:rPr>
      </w:pPr>
      <w:r w:rsidRPr="00D86805">
        <w:rPr>
          <w:sz w:val="24"/>
        </w:rPr>
        <w:t>Začal chodit do školy a začal se pomalu, ale jistě, vzdělávat.  Ze začátku to s ním bylo bledé, ale postupem času si na školu zvykl. Našel si tam i nové kamarády.</w:t>
      </w:r>
      <w:r w:rsidR="00B059AB" w:rsidRPr="00D86805">
        <w:rPr>
          <w:sz w:val="24"/>
        </w:rPr>
        <w:t xml:space="preserve"> Hrál si, počítal, četl, učil se psát. </w:t>
      </w:r>
      <w:r w:rsidRPr="00D86805">
        <w:rPr>
          <w:sz w:val="24"/>
        </w:rPr>
        <w:t xml:space="preserve"> </w:t>
      </w:r>
      <w:r w:rsidR="004F28BF" w:rsidRPr="00D86805">
        <w:rPr>
          <w:sz w:val="24"/>
        </w:rPr>
        <w:t>První</w:t>
      </w:r>
      <w:r w:rsidRPr="00D86805">
        <w:rPr>
          <w:sz w:val="24"/>
        </w:rPr>
        <w:t xml:space="preserve"> stupeň základní školy zvládl a úspěšně přešel na stupeň druhý. V šesté třídě to s ním začalo být nahnuté. </w:t>
      </w:r>
      <w:r w:rsidR="00AF31C2" w:rsidRPr="00D86805">
        <w:rPr>
          <w:sz w:val="24"/>
        </w:rPr>
        <w:t>Najednou začal</w:t>
      </w:r>
      <w:r w:rsidRPr="00D86805">
        <w:rPr>
          <w:sz w:val="24"/>
        </w:rPr>
        <w:t xml:space="preserve"> dostávat pětky jednu za druhou. Rodiče se však nevzdali a po každé pětce ho podpořili, aby se nevzdával. </w:t>
      </w:r>
      <w:r w:rsidR="00F56581" w:rsidRPr="00D86805">
        <w:rPr>
          <w:sz w:val="24"/>
        </w:rPr>
        <w:t xml:space="preserve"> Díky pomoci jeho rodičů se zámky </w:t>
      </w:r>
      <w:r w:rsidR="00A226A0" w:rsidRPr="00D86805">
        <w:rPr>
          <w:sz w:val="24"/>
        </w:rPr>
        <w:t xml:space="preserve">začaly postupně zlepšovat. </w:t>
      </w:r>
    </w:p>
    <w:p w:rsidR="00A226A0" w:rsidRPr="00D86805" w:rsidRDefault="00A226A0" w:rsidP="00B363E7">
      <w:pPr>
        <w:ind w:firstLine="708"/>
        <w:jc w:val="both"/>
        <w:rPr>
          <w:sz w:val="24"/>
        </w:rPr>
      </w:pPr>
      <w:r w:rsidRPr="00D86805">
        <w:rPr>
          <w:sz w:val="24"/>
        </w:rPr>
        <w:t xml:space="preserve">Momentálně jsem v sedmé třídě a nevím, jak to půjde dál, </w:t>
      </w:r>
      <w:r w:rsidR="00D86805" w:rsidRPr="00D86805">
        <w:rPr>
          <w:sz w:val="24"/>
        </w:rPr>
        <w:t xml:space="preserve">průšvihů mám pořád dost, </w:t>
      </w:r>
      <w:r w:rsidRPr="00D86805">
        <w:rPr>
          <w:sz w:val="24"/>
        </w:rPr>
        <w:t xml:space="preserve">ale díky podpoře mých rodičů věřím, že to zvládnu. </w:t>
      </w:r>
      <w:r w:rsidR="003F1661" w:rsidRPr="00D86805">
        <w:rPr>
          <w:sz w:val="24"/>
        </w:rPr>
        <w:t xml:space="preserve"> Proto bych chtěl dát srdce Vám, mým rodičům, za to, že jste vždy při mně. </w:t>
      </w:r>
    </w:p>
    <w:p w:rsidR="00FE0C6C" w:rsidRDefault="00FE0C6C" w:rsidP="00B363E7">
      <w:pPr>
        <w:ind w:firstLine="708"/>
        <w:jc w:val="both"/>
      </w:pPr>
      <w:bookmarkStart w:id="0" w:name="_GoBack"/>
      <w:bookmarkEnd w:id="0"/>
    </w:p>
    <w:p w:rsidR="003F1661" w:rsidRDefault="003F1661" w:rsidP="00B363E7">
      <w:pPr>
        <w:ind w:firstLine="708"/>
        <w:jc w:val="both"/>
      </w:pPr>
    </w:p>
    <w:p w:rsidR="003F1661" w:rsidRDefault="00FE0C6C" w:rsidP="00B363E7">
      <w:pPr>
        <w:ind w:firstLine="708"/>
        <w:jc w:val="both"/>
      </w:pPr>
      <w:r>
        <w:t xml:space="preserve">                                 D                                              Á               V</w:t>
      </w:r>
    </w:p>
    <w:p w:rsidR="003F1661" w:rsidRDefault="003F1661" w:rsidP="00B363E7">
      <w:pPr>
        <w:ind w:firstLine="708"/>
        <w:jc w:val="both"/>
      </w:pPr>
      <w:r>
        <w:tab/>
        <w:t>M</w:t>
      </w:r>
      <w:r w:rsidR="00FE0C6C">
        <w:t xml:space="preserve">                             Á                     S                            </w:t>
      </w:r>
    </w:p>
    <w:p w:rsidR="003F1661" w:rsidRDefault="003F1661" w:rsidP="00B363E7">
      <w:pPr>
        <w:ind w:firstLine="708"/>
        <w:jc w:val="both"/>
      </w:pPr>
      <w:r>
        <w:tab/>
        <w:t xml:space="preserve">       Á</w:t>
      </w:r>
      <w:r w:rsidR="00FE0C6C">
        <w:t xml:space="preserve">                                  R                                   M</w:t>
      </w:r>
    </w:p>
    <w:p w:rsidR="003F1661" w:rsidRDefault="003F1661" w:rsidP="00B363E7">
      <w:pPr>
        <w:ind w:firstLine="708"/>
        <w:jc w:val="both"/>
      </w:pPr>
      <w:r>
        <w:tab/>
      </w:r>
      <w:r>
        <w:tab/>
        <w:t>M</w:t>
      </w:r>
      <w:r w:rsidR="00FE0C6C">
        <w:t xml:space="preserve">                                                          Á</w:t>
      </w:r>
    </w:p>
    <w:p w:rsidR="003F1661" w:rsidRDefault="00FE0C6C" w:rsidP="00B363E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M</w:t>
      </w:r>
    </w:p>
    <w:p w:rsidR="00FE0C6C" w:rsidRDefault="00FE0C6C" w:rsidP="00B363E7">
      <w:pPr>
        <w:ind w:firstLine="708"/>
        <w:jc w:val="both"/>
      </w:pPr>
      <w:r>
        <w:tab/>
      </w:r>
      <w:r>
        <w:tab/>
      </w:r>
      <w:r>
        <w:tab/>
        <w:t>V</w:t>
      </w:r>
      <w:r>
        <w:tab/>
      </w:r>
      <w:r>
        <w:tab/>
        <w:t xml:space="preserve">      </w:t>
      </w:r>
    </w:p>
    <w:p w:rsidR="00FE0C6C" w:rsidRDefault="00FE0C6C" w:rsidP="00B363E7">
      <w:pPr>
        <w:ind w:firstLine="708"/>
        <w:jc w:val="both"/>
      </w:pPr>
      <w:r>
        <w:tab/>
      </w:r>
      <w:r>
        <w:tab/>
      </w:r>
      <w:r>
        <w:tab/>
        <w:t xml:space="preserve">     Á                           D</w:t>
      </w:r>
    </w:p>
    <w:p w:rsidR="00FE0C6C" w:rsidRDefault="00FE0C6C" w:rsidP="00B363E7">
      <w:pPr>
        <w:ind w:firstLine="708"/>
        <w:jc w:val="both"/>
      </w:pPr>
      <w:r>
        <w:t xml:space="preserve">    </w:t>
      </w:r>
      <w:r>
        <w:tab/>
      </w:r>
      <w:r>
        <w:tab/>
        <w:t xml:space="preserve">          </w:t>
      </w:r>
      <w:r>
        <w:tab/>
        <w:t xml:space="preserve">          S                   Á</w:t>
      </w:r>
    </w:p>
    <w:p w:rsidR="00FE0C6C" w:rsidRDefault="00FE0C6C" w:rsidP="00B363E7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R</w:t>
      </w:r>
    </w:p>
    <w:p w:rsidR="00D86805" w:rsidRDefault="00D86805" w:rsidP="00B363E7">
      <w:pPr>
        <w:ind w:firstLine="708"/>
        <w:jc w:val="both"/>
      </w:pPr>
    </w:p>
    <w:p w:rsidR="00D86805" w:rsidRDefault="00D86805" w:rsidP="00D86805">
      <w:pPr>
        <w:rPr>
          <w:rFonts w:ascii="Algerian" w:hAnsi="Algerian"/>
          <w:color w:val="FF33CC"/>
          <w:sz w:val="72"/>
          <w:szCs w:val="72"/>
        </w:rPr>
      </w:pPr>
    </w:p>
    <w:p w:rsidR="00D86805" w:rsidRDefault="00D86805" w:rsidP="00D86805">
      <w:pPr>
        <w:rPr>
          <w:rFonts w:ascii="Algerian" w:hAnsi="Algerian"/>
          <w:color w:val="FF33CC"/>
          <w:sz w:val="72"/>
          <w:szCs w:val="72"/>
        </w:rPr>
      </w:pPr>
      <w:r>
        <w:rPr>
          <w:rFonts w:ascii="Algerian" w:hAnsi="Algerian"/>
          <w:color w:val="FF33CC"/>
          <w:sz w:val="72"/>
          <w:szCs w:val="72"/>
        </w:rPr>
        <w:lastRenderedPageBreak/>
        <w:t>Své srdce daruji…….</w:t>
      </w:r>
    </w:p>
    <w:p w:rsidR="00D86805" w:rsidRPr="00100E79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t</w:t>
      </w:r>
      <w:r>
        <w:rPr>
          <w:sz w:val="44"/>
          <w:szCs w:val="44"/>
        </w:rPr>
        <w:t>omu, kdo stojí pořád při mně.</w:t>
      </w:r>
    </w:p>
    <w:p w:rsidR="00D86805" w:rsidRPr="00100E79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K</w:t>
      </w:r>
      <w:r>
        <w:rPr>
          <w:sz w:val="44"/>
          <w:szCs w:val="44"/>
        </w:rPr>
        <w:t>terý mi pomáhá vždy, když může.</w:t>
      </w:r>
    </w:p>
    <w:p w:rsidR="00D86805" w:rsidRPr="00100E79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K</w:t>
      </w:r>
      <w:r>
        <w:rPr>
          <w:sz w:val="44"/>
          <w:szCs w:val="44"/>
        </w:rPr>
        <w:t>do mě má pořád rád.</w:t>
      </w:r>
    </w:p>
    <w:p w:rsidR="00D86805" w:rsidRPr="00100E79" w:rsidRDefault="00D86805" w:rsidP="00D86805">
      <w:pPr>
        <w:rPr>
          <w:rFonts w:cs="Times New Roman"/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K</w:t>
      </w:r>
      <w:r>
        <w:rPr>
          <w:sz w:val="44"/>
          <w:szCs w:val="44"/>
        </w:rPr>
        <w:t>terý mě vždy rozveselí.</w:t>
      </w:r>
    </w:p>
    <w:p w:rsidR="00D86805" w:rsidRPr="00100E79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T</w:t>
      </w:r>
      <w:r>
        <w:rPr>
          <w:sz w:val="44"/>
          <w:szCs w:val="44"/>
        </w:rPr>
        <w:t>omu, který udělá sto procent, abych byla šťastná.</w:t>
      </w:r>
    </w:p>
    <w:p w:rsidR="00D86805" w:rsidRPr="00100E79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K</w:t>
      </w:r>
      <w:r>
        <w:rPr>
          <w:sz w:val="44"/>
          <w:szCs w:val="44"/>
        </w:rPr>
        <w:t>terý mi pomohl udělat první krůčky do nového světa.</w:t>
      </w:r>
    </w:p>
    <w:p w:rsidR="00D86805" w:rsidRPr="00100E79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K</w:t>
      </w:r>
      <w:r>
        <w:rPr>
          <w:sz w:val="44"/>
          <w:szCs w:val="44"/>
        </w:rPr>
        <w:t>terý mi pomůže s každým problémem.</w:t>
      </w:r>
    </w:p>
    <w:p w:rsidR="00D86805" w:rsidRPr="00100E79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K</w:t>
      </w:r>
      <w:r>
        <w:rPr>
          <w:sz w:val="44"/>
          <w:szCs w:val="44"/>
        </w:rPr>
        <w:t>terý se o mě</w:t>
      </w:r>
      <w:r w:rsidRPr="00D86805">
        <w:rPr>
          <w:sz w:val="44"/>
          <w:szCs w:val="44"/>
        </w:rPr>
        <w:t xml:space="preserve"> </w:t>
      </w:r>
      <w:r>
        <w:rPr>
          <w:sz w:val="44"/>
          <w:szCs w:val="44"/>
        </w:rPr>
        <w:t>stará.</w:t>
      </w:r>
    </w:p>
    <w:p w:rsidR="00D86805" w:rsidRPr="00100E79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T</w:t>
      </w:r>
      <w:r>
        <w:rPr>
          <w:sz w:val="44"/>
          <w:szCs w:val="44"/>
        </w:rPr>
        <w:t>omu, kdo mě ochrání od všeho zlého.</w:t>
      </w:r>
    </w:p>
    <w:p w:rsidR="00D86805" w:rsidRPr="00100E79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K</w:t>
      </w:r>
      <w:r>
        <w:rPr>
          <w:sz w:val="44"/>
          <w:szCs w:val="44"/>
        </w:rPr>
        <w:t>terý mi dal život.</w:t>
      </w:r>
    </w:p>
    <w:p w:rsidR="00D86805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T</w:t>
      </w:r>
      <w:r>
        <w:rPr>
          <w:sz w:val="44"/>
          <w:szCs w:val="44"/>
        </w:rPr>
        <w:t>akto můžu psát dál a dál, ale toto je to nejdůležitější.</w:t>
      </w:r>
    </w:p>
    <w:p w:rsidR="00D86805" w:rsidRDefault="00D86805" w:rsidP="00D86805">
      <w:pPr>
        <w:rPr>
          <w:sz w:val="44"/>
          <w:szCs w:val="44"/>
        </w:rPr>
      </w:pPr>
      <w:r>
        <w:rPr>
          <w:rFonts w:ascii="Algerian" w:hAnsi="Algerian"/>
          <w:color w:val="FF33CC"/>
          <w:sz w:val="44"/>
          <w:szCs w:val="44"/>
        </w:rPr>
        <w:t>T</w:t>
      </w:r>
      <w:r>
        <w:rPr>
          <w:sz w:val="44"/>
          <w:szCs w:val="44"/>
        </w:rPr>
        <w:t>ento člověk nebo spíš tito dva lidé jsou:</w:t>
      </w:r>
    </w:p>
    <w:p w:rsidR="003F1661" w:rsidRPr="00D86805" w:rsidRDefault="00D86805" w:rsidP="00D86805">
      <w:pPr>
        <w:rPr>
          <w:rFonts w:cs="Times New Roman"/>
          <w:color w:val="FF33CC"/>
          <w:sz w:val="44"/>
          <w:szCs w:val="44"/>
        </w:rPr>
      </w:pPr>
      <w:r>
        <w:rPr>
          <w:rFonts w:ascii="Algerian" w:hAnsi="Algerian" w:cs="Times New Roman"/>
          <w:color w:val="FF33CC"/>
          <w:sz w:val="44"/>
          <w:szCs w:val="44"/>
        </w:rPr>
        <w:t>m</w:t>
      </w:r>
      <w:r w:rsidR="005146B6">
        <w:rPr>
          <w:rFonts w:cs="Times New Roman"/>
          <w:color w:val="FF33CC"/>
          <w:sz w:val="44"/>
          <w:szCs w:val="44"/>
        </w:rPr>
        <w:t xml:space="preserve">oji rodiče, moje </w:t>
      </w:r>
      <w:r>
        <w:rPr>
          <w:rFonts w:cs="Times New Roman"/>
          <w:color w:val="FF33CC"/>
          <w:sz w:val="44"/>
          <w:szCs w:val="44"/>
        </w:rPr>
        <w:t>rodina !!!</w:t>
      </w:r>
    </w:p>
    <w:sectPr w:rsidR="003F1661" w:rsidRPr="00D86805" w:rsidSect="00854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63E7"/>
    <w:rsid w:val="002719BA"/>
    <w:rsid w:val="003F1661"/>
    <w:rsid w:val="004260A1"/>
    <w:rsid w:val="004F28BF"/>
    <w:rsid w:val="005146B6"/>
    <w:rsid w:val="00854EEB"/>
    <w:rsid w:val="00A226A0"/>
    <w:rsid w:val="00AF31C2"/>
    <w:rsid w:val="00B059AB"/>
    <w:rsid w:val="00B363E7"/>
    <w:rsid w:val="00D86805"/>
    <w:rsid w:val="00F56581"/>
    <w:rsid w:val="00FB315E"/>
    <w:rsid w:val="00FE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E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11FA-5A4D-4750-A3CF-572FAC0D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Navrátilová</dc:creator>
  <cp:lastModifiedBy>User</cp:lastModifiedBy>
  <cp:revision>3</cp:revision>
  <dcterms:created xsi:type="dcterms:W3CDTF">2014-11-14T19:20:00Z</dcterms:created>
  <dcterms:modified xsi:type="dcterms:W3CDTF">2014-11-14T19:21:00Z</dcterms:modified>
</cp:coreProperties>
</file>